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751D" w14:textId="77777777" w:rsidR="00FE3A74" w:rsidRDefault="00FE3A74"/>
    <w:tbl>
      <w:tblPr>
        <w:tblStyle w:val="TableGrid"/>
        <w:tblW w:w="0" w:type="auto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6" w:space="0" w:color="5F497A" w:themeColor="accent4" w:themeShade="BF"/>
          <w:insideV w:val="single" w:sz="2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732"/>
        <w:gridCol w:w="2703"/>
        <w:gridCol w:w="3081"/>
      </w:tblGrid>
      <w:tr w:rsidR="00845F98" w:rsidRPr="00845F98" w14:paraId="28FBF61E" w14:textId="77777777" w:rsidTr="00845F98">
        <w:trPr>
          <w:trHeight w:val="397"/>
          <w:jc w:val="center"/>
        </w:trPr>
        <w:tc>
          <w:tcPr>
            <w:tcW w:w="8516" w:type="dxa"/>
            <w:gridSpan w:val="3"/>
            <w:tcBorders>
              <w:top w:val="single" w:sz="24" w:space="0" w:color="5F497A" w:themeColor="accent4" w:themeShade="BF"/>
              <w:bottom w:val="single" w:sz="24" w:space="0" w:color="5F497A" w:themeColor="accent4" w:themeShade="BF"/>
            </w:tcBorders>
            <w:shd w:val="clear" w:color="auto" w:fill="855FA8"/>
            <w:vAlign w:val="center"/>
          </w:tcPr>
          <w:p w14:paraId="4999B685" w14:textId="77777777" w:rsidR="00DA58C1" w:rsidRPr="00845F98" w:rsidRDefault="00DA58C1" w:rsidP="00597A1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5F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Assessment Guidance</w:t>
            </w:r>
          </w:p>
        </w:tc>
      </w:tr>
      <w:tr w:rsidR="00DA58C1" w:rsidRPr="00CB7318" w14:paraId="3CF5E4FE" w14:textId="77777777" w:rsidTr="00CB7318">
        <w:trPr>
          <w:trHeight w:val="465"/>
          <w:jc w:val="center"/>
        </w:trPr>
        <w:tc>
          <w:tcPr>
            <w:tcW w:w="8516" w:type="dxa"/>
            <w:gridSpan w:val="3"/>
            <w:tcBorders>
              <w:top w:val="single" w:sz="24" w:space="0" w:color="5F497A" w:themeColor="accent4" w:themeShade="BF"/>
              <w:bottom w:val="single" w:sz="24" w:space="0" w:color="5F497A" w:themeColor="accent4" w:themeShade="BF"/>
            </w:tcBorders>
            <w:shd w:val="clear" w:color="auto" w:fill="auto"/>
            <w:vAlign w:val="center"/>
          </w:tcPr>
          <w:p w14:paraId="651DA2A8" w14:textId="77777777" w:rsidR="00DA58C1" w:rsidRPr="00CB7318" w:rsidRDefault="0098673E" w:rsidP="00597A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1C3F88">
              <w:rPr>
                <w:rFonts w:ascii="Arial" w:hAnsi="Arial" w:cs="Arial"/>
                <w:bCs/>
                <w:sz w:val="18"/>
                <w:szCs w:val="18"/>
              </w:rPr>
              <w:t>he following assessment method/s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may be used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r w:rsidRPr="001C3F88">
              <w:rPr>
                <w:rFonts w:ascii="Arial" w:hAnsi="Arial" w:cs="Arial"/>
                <w:bCs/>
                <w:sz w:val="18"/>
                <w:szCs w:val="18"/>
              </w:rPr>
              <w:t>ensure all learning outcomes and assessment criteria are fully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covered.</w:t>
            </w:r>
          </w:p>
        </w:tc>
      </w:tr>
      <w:tr w:rsidR="00DA58C1" w:rsidRPr="00CB7318" w14:paraId="3278E30D" w14:textId="77777777" w:rsidTr="00CB7318">
        <w:trPr>
          <w:trHeight w:val="397"/>
          <w:jc w:val="center"/>
        </w:trPr>
        <w:tc>
          <w:tcPr>
            <w:tcW w:w="2732" w:type="dxa"/>
            <w:tcBorders>
              <w:top w:val="single" w:sz="2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14:paraId="405EB592" w14:textId="77777777" w:rsidR="00DA58C1" w:rsidRPr="00CB7318" w:rsidRDefault="00DA58C1" w:rsidP="00597A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/>
                <w:bCs/>
                <w:sz w:val="18"/>
                <w:szCs w:val="18"/>
              </w:rPr>
              <w:t>Assessment Method</w:t>
            </w:r>
          </w:p>
        </w:tc>
        <w:tc>
          <w:tcPr>
            <w:tcW w:w="2703" w:type="dxa"/>
            <w:tcBorders>
              <w:top w:val="single" w:sz="24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14:paraId="0C687EF4" w14:textId="77777777" w:rsidR="00DA58C1" w:rsidRPr="00CB7318" w:rsidRDefault="00DA58C1" w:rsidP="00597A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81" w:type="dxa"/>
            <w:tcBorders>
              <w:top w:val="single" w:sz="24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  <w:shd w:val="clear" w:color="auto" w:fill="auto"/>
            <w:vAlign w:val="center"/>
          </w:tcPr>
          <w:p w14:paraId="1FDB131C" w14:textId="77777777" w:rsidR="00DA58C1" w:rsidRPr="00CB7318" w:rsidRDefault="00DA58C1" w:rsidP="00597A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/>
                <w:bCs/>
                <w:sz w:val="18"/>
                <w:szCs w:val="18"/>
              </w:rPr>
              <w:t>Possible Content</w:t>
            </w:r>
          </w:p>
        </w:tc>
      </w:tr>
      <w:tr w:rsidR="00DA58C1" w:rsidRPr="00CB7318" w14:paraId="65E6486E" w14:textId="77777777" w:rsidTr="00CB7318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62AB474E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Portfolio of evidence</w:t>
            </w:r>
          </w:p>
          <w:p w14:paraId="5FDB7684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15E9779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4E5B78E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1BBF77B7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A collection of documents containing work undertaken to be assessed as evidence to meet required skills outcomes</w:t>
            </w:r>
          </w:p>
          <w:p w14:paraId="1B605E25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5B08652E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A collection of documents containing work that shows the</w:t>
            </w:r>
            <w:r w:rsidR="00342428">
              <w:rPr>
                <w:rFonts w:ascii="Arial" w:hAnsi="Arial" w:cs="Arial"/>
                <w:sz w:val="18"/>
                <w:szCs w:val="18"/>
              </w:rPr>
              <w:t xml:space="preserve"> learner’s</w:t>
            </w:r>
            <w:r w:rsidRPr="00CB7318">
              <w:rPr>
                <w:rFonts w:ascii="Arial" w:hAnsi="Arial" w:cs="Arial"/>
                <w:sz w:val="18"/>
                <w:szCs w:val="18"/>
              </w:rPr>
              <w:t xml:space="preserve"> progression through the course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6C1E6C97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Learner notes/written work</w:t>
            </w:r>
          </w:p>
          <w:p w14:paraId="6638BAF7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Learner log/diary</w:t>
            </w:r>
          </w:p>
          <w:p w14:paraId="296974F7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Peer notes</w:t>
            </w:r>
          </w:p>
          <w:p w14:paraId="4DB8FC66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Record of observation</w:t>
            </w:r>
          </w:p>
          <w:p w14:paraId="4CB7B8A2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Record of discussion</w:t>
            </w:r>
          </w:p>
          <w:p w14:paraId="3F33080D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3C8B576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A58C1" w:rsidRPr="00CB7318" w14:paraId="15DB884C" w14:textId="77777777" w:rsidTr="00CB7318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4E7598A0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Practical demonstration</w:t>
            </w:r>
            <w:r w:rsidR="001B0D26">
              <w:rPr>
                <w:rFonts w:ascii="Arial" w:hAnsi="Arial" w:cs="Arial"/>
                <w:sz w:val="18"/>
                <w:szCs w:val="18"/>
              </w:rPr>
              <w:t>/assignment</w:t>
            </w: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106D04D9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A practical demonstration of a skill/situation selected by the tutor or by learner</w:t>
            </w:r>
            <w:r w:rsidR="00342428">
              <w:rPr>
                <w:rFonts w:ascii="Arial" w:hAnsi="Arial" w:cs="Arial"/>
                <w:sz w:val="18"/>
                <w:szCs w:val="18"/>
              </w:rPr>
              <w:t xml:space="preserve">s, to enable learners to </w:t>
            </w:r>
            <w:proofErr w:type="spellStart"/>
            <w:r w:rsidR="00342428">
              <w:rPr>
                <w:rFonts w:ascii="Arial" w:hAnsi="Arial" w:cs="Arial"/>
                <w:sz w:val="18"/>
                <w:szCs w:val="18"/>
              </w:rPr>
              <w:t>practis</w:t>
            </w:r>
            <w:r w:rsidRPr="00CB7318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CB7318">
              <w:rPr>
                <w:rFonts w:ascii="Arial" w:hAnsi="Arial" w:cs="Arial"/>
                <w:sz w:val="18"/>
                <w:szCs w:val="18"/>
              </w:rPr>
              <w:t xml:space="preserve"> and apply skills and knowledge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415FC0B0" w14:textId="77777777" w:rsidR="00DA58C1" w:rsidRPr="00CB7318" w:rsidRDefault="00DA58C1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Cs/>
                <w:sz w:val="18"/>
                <w:szCs w:val="18"/>
              </w:rPr>
              <w:t>Record of observation</w:t>
            </w:r>
          </w:p>
          <w:p w14:paraId="11700133" w14:textId="77777777" w:rsidR="00DA58C1" w:rsidRPr="00CB7318" w:rsidRDefault="00DA58C1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Cs/>
                <w:sz w:val="18"/>
                <w:szCs w:val="18"/>
              </w:rPr>
              <w:t>Learner notes/written work</w:t>
            </w:r>
          </w:p>
          <w:p w14:paraId="10EAAC2A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bCs/>
                <w:sz w:val="18"/>
                <w:szCs w:val="18"/>
              </w:rPr>
              <w:t>Learner log</w:t>
            </w:r>
          </w:p>
        </w:tc>
      </w:tr>
      <w:tr w:rsidR="00DA58C1" w:rsidRPr="00CB7318" w14:paraId="34A47486" w14:textId="77777777" w:rsidTr="008E5EB9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22089890" w14:textId="77777777" w:rsidR="00DA58C1" w:rsidRPr="00CB7318" w:rsidRDefault="00DA58C1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Cs/>
                <w:sz w:val="18"/>
                <w:szCs w:val="18"/>
              </w:rPr>
              <w:t>Coursework</w:t>
            </w:r>
          </w:p>
          <w:p w14:paraId="3ED194B2" w14:textId="77777777" w:rsidR="00DA58C1" w:rsidRPr="00CB7318" w:rsidRDefault="00DA58C1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094235FA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B7318">
              <w:rPr>
                <w:rFonts w:ascii="Arial" w:hAnsi="Arial" w:cs="Arial"/>
                <w:sz w:val="18"/>
                <w:szCs w:val="18"/>
                <w:lang w:eastAsia="en-GB"/>
              </w:rPr>
              <w:t>Research or projects that count towards a learner’s final outcome and demonstrate the skills and/or knowledge gained throughout the course</w:t>
            </w:r>
          </w:p>
          <w:p w14:paraId="4C1D6BF8" w14:textId="77777777" w:rsidR="00DA58C1" w:rsidRPr="00CB7318" w:rsidRDefault="00DA58C1" w:rsidP="00597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1FC3F31F" w14:textId="77777777" w:rsidR="00DA58C1" w:rsidRPr="00CB7318" w:rsidRDefault="00DA58C1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Cs/>
                <w:sz w:val="18"/>
                <w:szCs w:val="18"/>
              </w:rPr>
              <w:t>Record of observation</w:t>
            </w:r>
          </w:p>
          <w:p w14:paraId="3B52A090" w14:textId="77777777" w:rsidR="00DA58C1" w:rsidRPr="00CB7318" w:rsidRDefault="00DA58C1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Cs/>
                <w:sz w:val="18"/>
                <w:szCs w:val="18"/>
              </w:rPr>
              <w:t>Learner notes/written work</w:t>
            </w:r>
          </w:p>
          <w:p w14:paraId="6BE685E8" w14:textId="77777777" w:rsidR="00DA58C1" w:rsidRPr="00CB7318" w:rsidRDefault="00DA58C1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Cs/>
                <w:sz w:val="18"/>
                <w:szCs w:val="18"/>
              </w:rPr>
              <w:t>Tutor notes/record</w:t>
            </w:r>
          </w:p>
          <w:p w14:paraId="05AC0E12" w14:textId="77777777" w:rsidR="00DA58C1" w:rsidRPr="00CB7318" w:rsidRDefault="00DA58C1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7318">
              <w:rPr>
                <w:rFonts w:ascii="Arial" w:hAnsi="Arial" w:cs="Arial"/>
                <w:bCs/>
                <w:sz w:val="18"/>
                <w:szCs w:val="18"/>
              </w:rPr>
              <w:t>Learner log/diary</w:t>
            </w:r>
          </w:p>
        </w:tc>
      </w:tr>
      <w:tr w:rsidR="008E5EB9" w:rsidRPr="00CB7318" w14:paraId="7EA2350F" w14:textId="77777777" w:rsidTr="008E5EB9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2417040F" w14:textId="77777777" w:rsidR="008E5EB9" w:rsidRPr="008E5EB9" w:rsidRDefault="008E5EB9" w:rsidP="00891A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Aural examination</w:t>
            </w: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220382F3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Assessment activities based around listening stimuli, for example, aural question and answer, dictation, transcription, word and sound discrimination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7BC37366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Audio/video record</w:t>
            </w:r>
          </w:p>
          <w:p w14:paraId="142F0911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Tutor notes / record</w:t>
            </w:r>
          </w:p>
          <w:p w14:paraId="6B7B9223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Record of observation</w:t>
            </w:r>
          </w:p>
        </w:tc>
      </w:tr>
      <w:tr w:rsidR="008E5EB9" w:rsidRPr="00CB7318" w14:paraId="39F48B73" w14:textId="77777777" w:rsidTr="008E5EB9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2FDA7377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Oral examination</w:t>
            </w: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6A8C6F2C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 xml:space="preserve">An assessor poses questions to the learner in spoken form. The </w:t>
            </w:r>
            <w:r w:rsidR="0098673E">
              <w:rPr>
                <w:rFonts w:ascii="Arial" w:hAnsi="Arial" w:cs="Arial"/>
                <w:sz w:val="18"/>
                <w:szCs w:val="18"/>
              </w:rPr>
              <w:t>learner</w:t>
            </w:r>
            <w:r w:rsidRPr="008E5EB9">
              <w:rPr>
                <w:rFonts w:ascii="Arial" w:hAnsi="Arial" w:cs="Arial"/>
                <w:sz w:val="18"/>
                <w:szCs w:val="18"/>
              </w:rPr>
              <w:t xml:space="preserve"> has to answer the question in such a way as to demonstrate sufficient knowledge of the subject in order to pass the exam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891EE1C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Tutor notes / record</w:t>
            </w:r>
          </w:p>
          <w:p w14:paraId="01687D12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Audio/video record</w:t>
            </w:r>
          </w:p>
          <w:p w14:paraId="2092C74D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Record of observation</w:t>
            </w:r>
          </w:p>
        </w:tc>
      </w:tr>
      <w:tr w:rsidR="008E5EB9" w:rsidRPr="00CB7318" w14:paraId="11E22AC5" w14:textId="77777777" w:rsidTr="008E5EB9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75967BC6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E-assessment</w:t>
            </w: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29175DE8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 xml:space="preserve">The use of information technology to assess learners’ work 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007A543E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Electronic portfolio</w:t>
            </w:r>
          </w:p>
          <w:p w14:paraId="6FFE8285" w14:textId="77777777" w:rsidR="008E5EB9" w:rsidRPr="008E5EB9" w:rsidRDefault="008E5EB9" w:rsidP="008E5E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5EB9">
              <w:rPr>
                <w:rFonts w:ascii="Arial" w:hAnsi="Arial" w:cs="Arial"/>
                <w:sz w:val="18"/>
                <w:szCs w:val="18"/>
              </w:rPr>
              <w:t>E-tests</w:t>
            </w:r>
          </w:p>
        </w:tc>
      </w:tr>
      <w:tr w:rsidR="008E5EB9" w:rsidRPr="008E5EB9" w14:paraId="4972B2C7" w14:textId="77777777" w:rsidTr="008E5EB9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2C8F8FB9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Multiple choice examinations</w:t>
            </w: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1A8982FA" w14:textId="77777777" w:rsidR="008E5EB9" w:rsidRPr="008E5EB9" w:rsidRDefault="008E5EB9" w:rsidP="008E5E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An assessment where there are a number of questions and the learner is asked to select the best possible answer (or answers) to each question from a list of choices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8727156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Paper and/or electronic based tests</w:t>
            </w:r>
          </w:p>
        </w:tc>
      </w:tr>
      <w:tr w:rsidR="008E5EB9" w:rsidRPr="008E5EB9" w14:paraId="611C7BA1" w14:textId="77777777" w:rsidTr="008E5EB9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50416185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Practical examination</w:t>
            </w: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7747145D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 xml:space="preserve"> Practical demonstration of a learner’s knowledge, skills and understanding 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7CE526F2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Learner notes/printouts</w:t>
            </w:r>
          </w:p>
          <w:p w14:paraId="7E141928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Record of observation</w:t>
            </w:r>
          </w:p>
          <w:p w14:paraId="64160E7D" w14:textId="77777777" w:rsidR="008E5EB9" w:rsidRPr="008E5EB9" w:rsidRDefault="00924D2E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Tutor notes </w:t>
            </w:r>
            <w:r w:rsidR="008E5EB9" w:rsidRPr="008E5EB9">
              <w:rPr>
                <w:rFonts w:ascii="Arial" w:hAnsi="Arial" w:cs="Arial"/>
                <w:bCs/>
                <w:sz w:val="18"/>
                <w:szCs w:val="18"/>
              </w:rPr>
              <w:t>/ record</w:t>
            </w:r>
          </w:p>
          <w:p w14:paraId="3D36AE19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Audio/video/photographic record</w:t>
            </w:r>
          </w:p>
          <w:p w14:paraId="75C1C301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Learner log / diary</w:t>
            </w:r>
          </w:p>
          <w:p w14:paraId="2562F9F9" w14:textId="77777777" w:rsidR="008E5EB9" w:rsidRPr="008E5EB9" w:rsidRDefault="008E5EB9" w:rsidP="00924D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Learner written work / notes</w:t>
            </w:r>
          </w:p>
        </w:tc>
      </w:tr>
      <w:tr w:rsidR="008E5EB9" w:rsidRPr="008E5EB9" w14:paraId="64A7F9B4" w14:textId="77777777" w:rsidTr="008E5EB9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1CBFB5D8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Test-based controlled assessment</w:t>
            </w: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01AFD798" w14:textId="77777777" w:rsidR="008E5EB9" w:rsidRPr="008E5EB9" w:rsidRDefault="008E5EB9" w:rsidP="008E5E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 xml:space="preserve">A form of internal assessment with 3 stages </w:t>
            </w:r>
          </w:p>
          <w:p w14:paraId="51EE9791" w14:textId="77777777" w:rsidR="008E5EB9" w:rsidRPr="008E5EB9" w:rsidRDefault="008E5EB9" w:rsidP="008E5E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(task setting, task taking and task marking) where the control levels for each</w:t>
            </w:r>
          </w:p>
          <w:p w14:paraId="49397C1B" w14:textId="77777777" w:rsidR="008E5EB9" w:rsidRPr="008E5EB9" w:rsidRDefault="008E5EB9" w:rsidP="008E5E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 xml:space="preserve">assessment stage are defined by the qualifications regulators 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3D5AEDE7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Set tasks</w:t>
            </w:r>
          </w:p>
          <w:p w14:paraId="64658571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Written reports</w:t>
            </w:r>
          </w:p>
          <w:p w14:paraId="25BD27AE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E5EB9" w:rsidRPr="008E5EB9" w14:paraId="36B4F2F6" w14:textId="77777777" w:rsidTr="008E5EB9">
        <w:trPr>
          <w:jc w:val="center"/>
        </w:trPr>
        <w:tc>
          <w:tcPr>
            <w:tcW w:w="273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1B2350C6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Written examination</w:t>
            </w:r>
          </w:p>
        </w:tc>
        <w:tc>
          <w:tcPr>
            <w:tcW w:w="2703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</w:tcPr>
          <w:p w14:paraId="34DE825D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Written answers are provided to set questions which assess the learner’s k</w:t>
            </w:r>
            <w:r w:rsidR="00A347A9">
              <w:rPr>
                <w:rFonts w:ascii="Arial" w:hAnsi="Arial" w:cs="Arial"/>
                <w:bCs/>
                <w:sz w:val="18"/>
                <w:szCs w:val="18"/>
              </w:rPr>
              <w:t>nowledge, skills and abilities</w:t>
            </w:r>
            <w:r w:rsidRPr="008E5E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81" w:type="dxa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573BF9BC" w14:textId="77777777" w:rsidR="008E5EB9" w:rsidRPr="008E5EB9" w:rsidRDefault="008E5EB9" w:rsidP="008E5E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Written questions</w:t>
            </w:r>
          </w:p>
          <w:p w14:paraId="32E873DE" w14:textId="77777777" w:rsidR="008E5EB9" w:rsidRPr="008E5EB9" w:rsidRDefault="008E5EB9" w:rsidP="008E5E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Learner responses</w:t>
            </w:r>
          </w:p>
          <w:p w14:paraId="1AB1EBEF" w14:textId="77777777" w:rsidR="008E5EB9" w:rsidRPr="008E5EB9" w:rsidRDefault="008E5EB9" w:rsidP="00597A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E5EB9">
              <w:rPr>
                <w:rFonts w:ascii="Arial" w:hAnsi="Arial" w:cs="Arial"/>
                <w:bCs/>
                <w:sz w:val="18"/>
                <w:szCs w:val="18"/>
              </w:rPr>
              <w:t>Tutor feedback</w:t>
            </w:r>
          </w:p>
        </w:tc>
      </w:tr>
    </w:tbl>
    <w:p w14:paraId="56D9979D" w14:textId="77777777" w:rsidR="00C9211B" w:rsidRDefault="00C9211B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749A507A" w14:textId="77777777" w:rsidR="0040044E" w:rsidRDefault="0040044E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tbl>
      <w:tblPr>
        <w:tblStyle w:val="TableGrid"/>
        <w:tblW w:w="0" w:type="auto"/>
        <w:tblInd w:w="213" w:type="dxa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4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4624"/>
        <w:gridCol w:w="3881"/>
      </w:tblGrid>
      <w:tr w:rsidR="0040044E" w:rsidRPr="0040044E" w14:paraId="00946E9C" w14:textId="77777777" w:rsidTr="005B20F7">
        <w:trPr>
          <w:trHeight w:val="397"/>
        </w:trPr>
        <w:tc>
          <w:tcPr>
            <w:tcW w:w="4624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nil"/>
            </w:tcBorders>
            <w:shd w:val="clear" w:color="auto" w:fill="855FA8"/>
            <w:vAlign w:val="center"/>
          </w:tcPr>
          <w:p w14:paraId="5F0E4E7B" w14:textId="77777777" w:rsidR="0040044E" w:rsidRPr="0040044E" w:rsidRDefault="0040044E" w:rsidP="00740EB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0044E">
              <w:rPr>
                <w:rFonts w:ascii="Arial" w:hAnsi="Arial" w:cs="Arial"/>
                <w:b/>
                <w:color w:val="FFFFFF" w:themeColor="background1"/>
              </w:rPr>
              <w:t>Additional information about the unit</w:t>
            </w:r>
          </w:p>
        </w:tc>
        <w:tc>
          <w:tcPr>
            <w:tcW w:w="3881" w:type="dxa"/>
            <w:tcBorders>
              <w:top w:val="single" w:sz="4" w:space="0" w:color="5F497A" w:themeColor="accent4" w:themeShade="BF"/>
              <w:left w:val="nil"/>
              <w:bottom w:val="single" w:sz="12" w:space="0" w:color="5F497A" w:themeColor="accent4" w:themeShade="BF"/>
            </w:tcBorders>
            <w:shd w:val="clear" w:color="auto" w:fill="855FA8"/>
            <w:vAlign w:val="center"/>
          </w:tcPr>
          <w:p w14:paraId="42E5AFC2" w14:textId="77777777" w:rsidR="0040044E" w:rsidRPr="0040044E" w:rsidRDefault="0040044E" w:rsidP="00740EB1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40044E" w14:paraId="38D42E6E" w14:textId="77777777" w:rsidTr="005B20F7">
        <w:trPr>
          <w:trHeight w:val="284"/>
        </w:trPr>
        <w:tc>
          <w:tcPr>
            <w:tcW w:w="4624" w:type="dxa"/>
          </w:tcPr>
          <w:p w14:paraId="596414F0" w14:textId="77777777" w:rsidR="0040044E" w:rsidRPr="00634932" w:rsidRDefault="0040044E" w:rsidP="00740EB1">
            <w:pPr>
              <w:rPr>
                <w:rFonts w:ascii="Arial" w:hAnsi="Arial" w:cs="Arial"/>
                <w:sz w:val="18"/>
                <w:szCs w:val="18"/>
              </w:rPr>
            </w:pPr>
            <w:r w:rsidRPr="00634932">
              <w:rPr>
                <w:rFonts w:ascii="Arial" w:hAnsi="Arial" w:cs="Arial"/>
                <w:sz w:val="18"/>
                <w:szCs w:val="18"/>
              </w:rPr>
              <w:t>Unit review date*</w:t>
            </w:r>
          </w:p>
        </w:tc>
        <w:tc>
          <w:tcPr>
            <w:tcW w:w="3881" w:type="dxa"/>
          </w:tcPr>
          <w:p w14:paraId="6F8412DA" w14:textId="77777777" w:rsidR="0040044E" w:rsidRPr="00CD2408" w:rsidRDefault="0040044E" w:rsidP="00740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4E" w14:paraId="30EFA785" w14:textId="77777777" w:rsidTr="005B20F7">
        <w:tc>
          <w:tcPr>
            <w:tcW w:w="4624" w:type="dxa"/>
          </w:tcPr>
          <w:p w14:paraId="3F0607E7" w14:textId="77777777" w:rsidR="0040044E" w:rsidRPr="00634932" w:rsidRDefault="0040044E" w:rsidP="00740EB1">
            <w:pPr>
              <w:rPr>
                <w:rFonts w:ascii="Arial" w:hAnsi="Arial" w:cs="Arial"/>
                <w:sz w:val="18"/>
                <w:szCs w:val="18"/>
              </w:rPr>
            </w:pPr>
            <w:r w:rsidRPr="00634932">
              <w:rPr>
                <w:rFonts w:ascii="Arial" w:hAnsi="Arial" w:cs="Arial"/>
                <w:sz w:val="18"/>
                <w:szCs w:val="18"/>
              </w:rPr>
              <w:t>Details of the relationship between the unit and relevant national occupational standards or other professional standards or curricula (if appropriate)</w:t>
            </w:r>
          </w:p>
        </w:tc>
        <w:tc>
          <w:tcPr>
            <w:tcW w:w="3881" w:type="dxa"/>
          </w:tcPr>
          <w:p w14:paraId="656A0FDE" w14:textId="77777777" w:rsidR="0040044E" w:rsidRPr="00CD2408" w:rsidRDefault="0040044E" w:rsidP="00740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4E" w14:paraId="042FD6BC" w14:textId="77777777" w:rsidTr="005B20F7">
        <w:tc>
          <w:tcPr>
            <w:tcW w:w="4624" w:type="dxa"/>
          </w:tcPr>
          <w:p w14:paraId="74FA540F" w14:textId="77777777" w:rsidR="0040044E" w:rsidRPr="00634932" w:rsidRDefault="0040044E" w:rsidP="00740EB1">
            <w:pPr>
              <w:rPr>
                <w:rFonts w:ascii="Arial" w:hAnsi="Arial" w:cs="Arial"/>
                <w:sz w:val="18"/>
                <w:szCs w:val="18"/>
              </w:rPr>
            </w:pPr>
            <w:r w:rsidRPr="00634932">
              <w:rPr>
                <w:rFonts w:ascii="Arial" w:hAnsi="Arial" w:cs="Arial"/>
                <w:sz w:val="18"/>
                <w:szCs w:val="18"/>
              </w:rPr>
              <w:t>Unit grading structure</w:t>
            </w:r>
          </w:p>
        </w:tc>
        <w:tc>
          <w:tcPr>
            <w:tcW w:w="3881" w:type="dxa"/>
          </w:tcPr>
          <w:p w14:paraId="4277ACE0" w14:textId="77777777" w:rsidR="0040044E" w:rsidRPr="00CD2408" w:rsidRDefault="0040044E" w:rsidP="00740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4E" w14:paraId="287FCB11" w14:textId="77777777" w:rsidTr="005B20F7">
        <w:tc>
          <w:tcPr>
            <w:tcW w:w="4624" w:type="dxa"/>
          </w:tcPr>
          <w:p w14:paraId="3A4D971B" w14:textId="77777777" w:rsidR="0040044E" w:rsidRPr="00634932" w:rsidRDefault="0040044E" w:rsidP="00740EB1">
            <w:pPr>
              <w:rPr>
                <w:rFonts w:ascii="Arial" w:hAnsi="Arial" w:cs="Arial"/>
                <w:sz w:val="18"/>
                <w:szCs w:val="18"/>
              </w:rPr>
            </w:pPr>
            <w:r w:rsidRPr="00634932">
              <w:rPr>
                <w:rFonts w:ascii="Arial" w:hAnsi="Arial" w:cs="Arial"/>
                <w:sz w:val="18"/>
                <w:szCs w:val="18"/>
              </w:rPr>
              <w:t>Support for the unit from an SSC or other appropriate body (if required)</w:t>
            </w:r>
          </w:p>
        </w:tc>
        <w:tc>
          <w:tcPr>
            <w:tcW w:w="3881" w:type="dxa"/>
          </w:tcPr>
          <w:p w14:paraId="4DAAB21C" w14:textId="77777777" w:rsidR="0040044E" w:rsidRPr="00CD2408" w:rsidRDefault="0040044E" w:rsidP="00740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4E" w14:paraId="2E1B2AA3" w14:textId="77777777" w:rsidTr="005B20F7">
        <w:tc>
          <w:tcPr>
            <w:tcW w:w="4624" w:type="dxa"/>
          </w:tcPr>
          <w:p w14:paraId="499E1E6C" w14:textId="77777777" w:rsidR="0040044E" w:rsidRPr="00634932" w:rsidRDefault="0040044E" w:rsidP="00740EB1">
            <w:pPr>
              <w:rPr>
                <w:rFonts w:ascii="Arial" w:hAnsi="Arial" w:cs="Arial"/>
                <w:sz w:val="18"/>
                <w:szCs w:val="18"/>
              </w:rPr>
            </w:pPr>
            <w:r w:rsidRPr="00634932">
              <w:rPr>
                <w:rFonts w:ascii="Arial" w:hAnsi="Arial" w:cs="Arial"/>
                <w:sz w:val="18"/>
                <w:szCs w:val="18"/>
              </w:rPr>
              <w:t>Location of the unit within the subject/sector classification system</w:t>
            </w:r>
          </w:p>
        </w:tc>
        <w:tc>
          <w:tcPr>
            <w:tcW w:w="3881" w:type="dxa"/>
          </w:tcPr>
          <w:p w14:paraId="5201E781" w14:textId="77777777" w:rsidR="0040044E" w:rsidRPr="00CD2408" w:rsidRDefault="0040044E" w:rsidP="00740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4E" w14:paraId="718429F0" w14:textId="77777777" w:rsidTr="005B20F7">
        <w:trPr>
          <w:trHeight w:val="284"/>
        </w:trPr>
        <w:tc>
          <w:tcPr>
            <w:tcW w:w="4624" w:type="dxa"/>
          </w:tcPr>
          <w:p w14:paraId="633F82D5" w14:textId="77777777" w:rsidR="0040044E" w:rsidRPr="00634932" w:rsidRDefault="0040044E" w:rsidP="00740EB1">
            <w:pPr>
              <w:rPr>
                <w:rFonts w:ascii="Arial" w:hAnsi="Arial" w:cs="Arial"/>
                <w:sz w:val="18"/>
                <w:szCs w:val="18"/>
              </w:rPr>
            </w:pPr>
            <w:r w:rsidRPr="00634932">
              <w:rPr>
                <w:rFonts w:ascii="Arial" w:hAnsi="Arial" w:cs="Arial"/>
                <w:sz w:val="18"/>
                <w:szCs w:val="18"/>
              </w:rPr>
              <w:t xml:space="preserve">Name of the </w:t>
            </w:r>
            <w:proofErr w:type="spellStart"/>
            <w:r w:rsidRPr="00634932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  <w:r w:rsidRPr="00634932">
              <w:rPr>
                <w:rFonts w:ascii="Arial" w:hAnsi="Arial" w:cs="Arial"/>
                <w:sz w:val="18"/>
                <w:szCs w:val="18"/>
              </w:rPr>
              <w:t xml:space="preserve"> submitting the unit</w:t>
            </w:r>
          </w:p>
        </w:tc>
        <w:tc>
          <w:tcPr>
            <w:tcW w:w="3881" w:type="dxa"/>
          </w:tcPr>
          <w:p w14:paraId="168B1A7F" w14:textId="77777777" w:rsidR="0040044E" w:rsidRPr="00CD2408" w:rsidRDefault="0040044E" w:rsidP="00740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4E" w14:paraId="24334DAE" w14:textId="77777777" w:rsidTr="005B20F7">
        <w:trPr>
          <w:trHeight w:val="284"/>
        </w:trPr>
        <w:tc>
          <w:tcPr>
            <w:tcW w:w="4624" w:type="dxa"/>
          </w:tcPr>
          <w:p w14:paraId="7649D80A" w14:textId="77777777" w:rsidR="0040044E" w:rsidRPr="00634932" w:rsidRDefault="0040044E" w:rsidP="00740EB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4932">
              <w:rPr>
                <w:rFonts w:ascii="Arial" w:hAnsi="Arial" w:cs="Arial"/>
                <w:sz w:val="18"/>
                <w:szCs w:val="18"/>
              </w:rPr>
              <w:t xml:space="preserve">Availability for use by* </w:t>
            </w:r>
            <w:r w:rsidRPr="00634932">
              <w:rPr>
                <w:rFonts w:ascii="Arial" w:hAnsi="Arial" w:cs="Arial"/>
                <w:b/>
                <w:i/>
                <w:sz w:val="18"/>
                <w:szCs w:val="18"/>
              </w:rPr>
              <w:t>(Shared/restricted)</w:t>
            </w:r>
          </w:p>
        </w:tc>
        <w:tc>
          <w:tcPr>
            <w:tcW w:w="3881" w:type="dxa"/>
          </w:tcPr>
          <w:p w14:paraId="09F20194" w14:textId="77777777" w:rsidR="0040044E" w:rsidRPr="00CD2408" w:rsidRDefault="0040044E" w:rsidP="00740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4E" w14:paraId="70506C94" w14:textId="77777777" w:rsidTr="005B20F7">
        <w:tc>
          <w:tcPr>
            <w:tcW w:w="4624" w:type="dxa"/>
          </w:tcPr>
          <w:p w14:paraId="5F37C78D" w14:textId="77777777" w:rsidR="0040044E" w:rsidRPr="00634932" w:rsidRDefault="0040044E" w:rsidP="00740EB1">
            <w:pPr>
              <w:rPr>
                <w:rFonts w:ascii="Arial" w:hAnsi="Arial" w:cs="Arial"/>
                <w:sz w:val="18"/>
                <w:szCs w:val="18"/>
              </w:rPr>
            </w:pPr>
            <w:r w:rsidRPr="00634932">
              <w:rPr>
                <w:rFonts w:ascii="Arial" w:hAnsi="Arial" w:cs="Arial"/>
                <w:sz w:val="18"/>
                <w:szCs w:val="18"/>
              </w:rPr>
              <w:t>Date from which the unit is available for use by learners</w:t>
            </w:r>
            <w:r w:rsidRPr="0063493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(operational start date)</w:t>
            </w:r>
          </w:p>
        </w:tc>
        <w:tc>
          <w:tcPr>
            <w:tcW w:w="3881" w:type="dxa"/>
          </w:tcPr>
          <w:p w14:paraId="79EF6707" w14:textId="77777777" w:rsidR="0040044E" w:rsidRPr="00CD2408" w:rsidRDefault="0040044E" w:rsidP="00740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25F7A" w14:textId="77777777" w:rsidR="0040044E" w:rsidRDefault="0040044E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50F5B2F2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7CDECFC4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0AD59AF3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3FA622C9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63914FEF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58B478A3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1E84E5E0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6B7381FD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494EA8EB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69B30953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147999B6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180A8574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66AE7EAB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4F3E438E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22B28BD5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36AB3DC6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626DB523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25CAE23F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73565F41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53912EAF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03B8C2F9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621C844D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7B0C6080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24DF093C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1B720AA8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010F89EE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4C2B1A18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2C94F21F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691967AD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0EAB3E94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5A8C685D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578CA541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49AC96EA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7D2662D9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44AB28DA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754AFD26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58DE7F5B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6AC8BD44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3211D988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71D30BBF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48769A51" w14:textId="77777777" w:rsidR="004B28C3" w:rsidRDefault="004B28C3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090B000D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060DB869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576844C6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56233559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p w14:paraId="1FC273DF" w14:textId="77777777" w:rsidR="005B20F7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4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4219"/>
        <w:gridCol w:w="4297"/>
      </w:tblGrid>
      <w:tr w:rsidR="005B20F7" w:rsidRPr="00F7580D" w14:paraId="13B9C7E9" w14:textId="77777777" w:rsidTr="0064471D">
        <w:trPr>
          <w:jc w:val="center"/>
        </w:trPr>
        <w:tc>
          <w:tcPr>
            <w:tcW w:w="4219" w:type="dxa"/>
            <w:tcBorders>
              <w:top w:val="single" w:sz="24" w:space="0" w:color="5F497A" w:themeColor="accent4" w:themeShade="BF"/>
            </w:tcBorders>
          </w:tcPr>
          <w:p w14:paraId="01E3F201" w14:textId="77777777" w:rsidR="005B20F7" w:rsidRPr="00CB7318" w:rsidRDefault="003F7350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Unit 1: </w:t>
            </w:r>
            <w:r w:rsidR="005B20F7" w:rsidRPr="00CB7318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97" w:type="dxa"/>
            <w:tcBorders>
              <w:top w:val="single" w:sz="24" w:space="0" w:color="5F497A" w:themeColor="accent4" w:themeShade="BF"/>
            </w:tcBorders>
          </w:tcPr>
          <w:p w14:paraId="20C7C87D" w14:textId="586DE134" w:rsidR="005B20F7" w:rsidRDefault="00AC7503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5B20F7" w:rsidRPr="005B20F7">
              <w:rPr>
                <w:rFonts w:ascii="Arial" w:hAnsi="Arial" w:cs="Arial"/>
                <w:b/>
                <w:sz w:val="18"/>
                <w:szCs w:val="18"/>
              </w:rPr>
              <w:t>ustainable Management in Catering Operations</w:t>
            </w:r>
          </w:p>
          <w:p w14:paraId="2B6318C3" w14:textId="77777777" w:rsidR="005B20F7" w:rsidRPr="005B20F7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20F7" w:rsidRPr="00F7580D" w14:paraId="1A888980" w14:textId="77777777" w:rsidTr="0064471D">
        <w:trPr>
          <w:jc w:val="center"/>
        </w:trPr>
        <w:tc>
          <w:tcPr>
            <w:tcW w:w="4219" w:type="dxa"/>
          </w:tcPr>
          <w:p w14:paraId="5936EBAB" w14:textId="77777777" w:rsidR="005B20F7" w:rsidRPr="00CB7318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4297" w:type="dxa"/>
          </w:tcPr>
          <w:p w14:paraId="2AFBD78A" w14:textId="77777777" w:rsidR="005B20F7" w:rsidRPr="00F7580D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B20F7" w:rsidRPr="00F7580D" w14:paraId="380B6D87" w14:textId="77777777" w:rsidTr="0064471D">
        <w:trPr>
          <w:jc w:val="center"/>
        </w:trPr>
        <w:tc>
          <w:tcPr>
            <w:tcW w:w="4219" w:type="dxa"/>
          </w:tcPr>
          <w:p w14:paraId="030FA81B" w14:textId="77777777" w:rsidR="005B20F7" w:rsidRPr="00CB7318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Credit Value</w:t>
            </w:r>
          </w:p>
        </w:tc>
        <w:tc>
          <w:tcPr>
            <w:tcW w:w="4297" w:type="dxa"/>
          </w:tcPr>
          <w:p w14:paraId="0AB0B48E" w14:textId="77777777" w:rsidR="005B20F7" w:rsidRPr="00F7580D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5B20F7" w:rsidRPr="00F7580D" w14:paraId="180A294C" w14:textId="77777777" w:rsidTr="0064471D">
        <w:trPr>
          <w:jc w:val="center"/>
        </w:trPr>
        <w:tc>
          <w:tcPr>
            <w:tcW w:w="4219" w:type="dxa"/>
          </w:tcPr>
          <w:p w14:paraId="29759885" w14:textId="77777777" w:rsidR="005B20F7" w:rsidRPr="00CB7318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Guided Learning Hours (GLH)</w:t>
            </w:r>
          </w:p>
        </w:tc>
        <w:tc>
          <w:tcPr>
            <w:tcW w:w="4297" w:type="dxa"/>
          </w:tcPr>
          <w:p w14:paraId="1F68F19F" w14:textId="77777777" w:rsidR="005B20F7" w:rsidRPr="00F7580D" w:rsidRDefault="003F7350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B20F7" w:rsidRPr="00F7580D" w14:paraId="573A51C5" w14:textId="77777777" w:rsidTr="0064471D">
        <w:trPr>
          <w:jc w:val="center"/>
        </w:trPr>
        <w:tc>
          <w:tcPr>
            <w:tcW w:w="4219" w:type="dxa"/>
          </w:tcPr>
          <w:p w14:paraId="58DEF57E" w14:textId="77777777" w:rsidR="005B20F7" w:rsidRPr="00CB7318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OCN NI Unit Code</w:t>
            </w:r>
          </w:p>
        </w:tc>
        <w:tc>
          <w:tcPr>
            <w:tcW w:w="4297" w:type="dxa"/>
          </w:tcPr>
          <w:p w14:paraId="7C7CB50B" w14:textId="77777777" w:rsidR="005B20F7" w:rsidRPr="00F7580D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5B20F7" w:rsidRPr="00CB7318" w14:paraId="5CFEE77F" w14:textId="77777777" w:rsidTr="0064471D">
        <w:trPr>
          <w:jc w:val="center"/>
        </w:trPr>
        <w:tc>
          <w:tcPr>
            <w:tcW w:w="4219" w:type="dxa"/>
            <w:tcBorders>
              <w:bottom w:val="single" w:sz="4" w:space="0" w:color="5F497A" w:themeColor="accent4" w:themeShade="BF"/>
            </w:tcBorders>
          </w:tcPr>
          <w:p w14:paraId="735FC642" w14:textId="77777777" w:rsidR="005B20F7" w:rsidRPr="00CB7318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Unit Reference No</w:t>
            </w:r>
          </w:p>
        </w:tc>
        <w:tc>
          <w:tcPr>
            <w:tcW w:w="4297" w:type="dxa"/>
            <w:tcBorders>
              <w:bottom w:val="single" w:sz="4" w:space="0" w:color="5F497A" w:themeColor="accent4" w:themeShade="BF"/>
            </w:tcBorders>
          </w:tcPr>
          <w:p w14:paraId="3C45CE0F" w14:textId="77777777" w:rsidR="005B20F7" w:rsidRPr="00CB7318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5B20F7" w:rsidRPr="00CB7318" w14:paraId="6BA4F1BC" w14:textId="77777777" w:rsidTr="0064471D">
        <w:trPr>
          <w:trHeight w:val="397"/>
          <w:jc w:val="center"/>
        </w:trPr>
        <w:tc>
          <w:tcPr>
            <w:tcW w:w="8516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14:paraId="3A03C901" w14:textId="77777777" w:rsidR="005B20F7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430B59" w14:textId="77777777" w:rsidR="005B20F7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i/>
                <w:sz w:val="18"/>
                <w:szCs w:val="18"/>
              </w:rPr>
              <w:t>Unit purpose and aim(s):</w:t>
            </w:r>
            <w:r w:rsidRPr="00CB73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80D">
              <w:rPr>
                <w:rFonts w:ascii="Arial" w:hAnsi="Arial" w:cs="Arial"/>
                <w:i/>
                <w:sz w:val="18"/>
                <w:szCs w:val="18"/>
              </w:rPr>
              <w:t>This unit introduces the learner to a holistic overview of sustainability, focusing on the benefits to a modern food production environment.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1722F6" w14:textId="77777777" w:rsidR="005B20F7" w:rsidRPr="00CB7318" w:rsidRDefault="005B20F7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0F7" w:rsidRPr="00845F98" w14:paraId="27592437" w14:textId="77777777" w:rsidTr="0064471D">
        <w:trPr>
          <w:trHeight w:hRule="exact" w:val="397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855FA8"/>
            <w:vAlign w:val="center"/>
          </w:tcPr>
          <w:p w14:paraId="31DAA63E" w14:textId="77777777" w:rsidR="005B20F7" w:rsidRPr="00845F98" w:rsidRDefault="005B20F7" w:rsidP="0064471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5F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Learning Outcomes</w:t>
            </w:r>
          </w:p>
        </w:tc>
        <w:tc>
          <w:tcPr>
            <w:tcW w:w="4297" w:type="dxa"/>
            <w:tcBorders>
              <w:top w:val="single" w:sz="4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shd w:val="clear" w:color="auto" w:fill="855FA8"/>
            <w:vAlign w:val="center"/>
          </w:tcPr>
          <w:p w14:paraId="2C28768F" w14:textId="77777777" w:rsidR="005B20F7" w:rsidRPr="00845F98" w:rsidRDefault="005B20F7" w:rsidP="0064471D">
            <w:pPr>
              <w:ind w:left="432" w:hanging="432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5F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Assessment Criteria</w:t>
            </w:r>
          </w:p>
        </w:tc>
      </w:tr>
      <w:tr w:rsidR="005B20F7" w:rsidRPr="00CB7318" w14:paraId="622C9CB0" w14:textId="77777777" w:rsidTr="0064471D">
        <w:trPr>
          <w:jc w:val="center"/>
        </w:trPr>
        <w:tc>
          <w:tcPr>
            <w:tcW w:w="4219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21CF2AC6" w14:textId="77777777" w:rsidR="00BD5AF7" w:rsidRDefault="00BD5AF7" w:rsidP="00BD5AF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23A8AAC6" w14:textId="77777777" w:rsidR="005B20F7" w:rsidRDefault="00841756" w:rsidP="0064471D">
            <w:pPr>
              <w:pStyle w:val="LearningOutcome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Understand</w:t>
            </w:r>
            <w:r w:rsidR="005B20F7" w:rsidRPr="00AA5584">
              <w:rPr>
                <w:color w:val="auto"/>
                <w:sz w:val="18"/>
                <w:szCs w:val="18"/>
              </w:rPr>
              <w:t xml:space="preserve"> the meaning of </w:t>
            </w:r>
            <w:r w:rsidR="005B20F7" w:rsidRPr="00BD06EF">
              <w:rPr>
                <w:color w:val="auto"/>
                <w:sz w:val="18"/>
                <w:szCs w:val="18"/>
              </w:rPr>
              <w:t>sustainability</w:t>
            </w:r>
            <w:r w:rsidR="008560B5">
              <w:rPr>
                <w:color w:val="auto"/>
                <w:sz w:val="18"/>
                <w:szCs w:val="18"/>
              </w:rPr>
              <w:t xml:space="preserve"> in a catering operation</w:t>
            </w:r>
          </w:p>
          <w:p w14:paraId="18AC344A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215EC3DD" w14:textId="77777777" w:rsidR="005B20F7" w:rsidRPr="008A38E0" w:rsidRDefault="005B20F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Range</w:t>
            </w:r>
          </w:p>
          <w:p w14:paraId="4B8CCBFA" w14:textId="77777777" w:rsidR="005B20F7" w:rsidRPr="008560B5" w:rsidRDefault="005B20F7" w:rsidP="00773FA2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8560B5">
              <w:rPr>
                <w:i/>
                <w:color w:val="auto"/>
                <w:sz w:val="18"/>
                <w:szCs w:val="18"/>
              </w:rPr>
              <w:br/>
            </w:r>
            <w:r w:rsidR="00773FA2" w:rsidRPr="008560B5">
              <w:rPr>
                <w:i/>
                <w:color w:val="auto"/>
                <w:sz w:val="18"/>
                <w:szCs w:val="18"/>
              </w:rPr>
              <w:t xml:space="preserve">Environment, Economy, Seasonality, Preservation, Energy, Waste, </w:t>
            </w:r>
            <w:r w:rsidR="00ED005C" w:rsidRPr="008560B5">
              <w:rPr>
                <w:i/>
                <w:color w:val="auto"/>
                <w:sz w:val="18"/>
                <w:szCs w:val="18"/>
              </w:rPr>
              <w:t>Accessibility</w:t>
            </w:r>
            <w:r w:rsidR="00773FA2" w:rsidRPr="008560B5">
              <w:rPr>
                <w:i/>
                <w:color w:val="auto"/>
                <w:sz w:val="18"/>
                <w:szCs w:val="18"/>
              </w:rPr>
              <w:t>,</w:t>
            </w:r>
            <w:r w:rsidR="00ED005C" w:rsidRPr="008560B5">
              <w:rPr>
                <w:i/>
                <w:color w:val="auto"/>
                <w:sz w:val="18"/>
                <w:szCs w:val="18"/>
              </w:rPr>
              <w:t xml:space="preserve"> </w:t>
            </w:r>
          </w:p>
          <w:p w14:paraId="737A15BA" w14:textId="77777777" w:rsidR="005B20F7" w:rsidRPr="008560B5" w:rsidRDefault="00773FA2" w:rsidP="00773FA2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8560B5">
              <w:rPr>
                <w:i/>
                <w:color w:val="auto"/>
                <w:sz w:val="18"/>
                <w:szCs w:val="18"/>
              </w:rPr>
              <w:t xml:space="preserve">Farm to Fork, Carbon footprint, </w:t>
            </w:r>
            <w:r w:rsidR="00ED005C" w:rsidRPr="008560B5">
              <w:rPr>
                <w:i/>
                <w:color w:val="auto"/>
                <w:sz w:val="18"/>
                <w:szCs w:val="18"/>
              </w:rPr>
              <w:t>Traceability</w:t>
            </w:r>
            <w:r w:rsidRPr="008560B5">
              <w:rPr>
                <w:i/>
                <w:color w:val="auto"/>
                <w:sz w:val="18"/>
                <w:szCs w:val="18"/>
              </w:rPr>
              <w:t>,</w:t>
            </w:r>
            <w:r w:rsidR="00ED005C" w:rsidRPr="008560B5">
              <w:rPr>
                <w:i/>
                <w:color w:val="auto"/>
                <w:sz w:val="18"/>
                <w:szCs w:val="18"/>
              </w:rPr>
              <w:t xml:space="preserve"> </w:t>
            </w:r>
          </w:p>
          <w:p w14:paraId="2DA06D98" w14:textId="77777777" w:rsidR="00F51940" w:rsidRPr="008560B5" w:rsidRDefault="007B4A96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8560B5">
              <w:rPr>
                <w:i/>
                <w:color w:val="auto"/>
                <w:sz w:val="18"/>
                <w:szCs w:val="18"/>
              </w:rPr>
              <w:t>Labo</w:t>
            </w:r>
            <w:r w:rsidR="00773FA2" w:rsidRPr="008560B5">
              <w:rPr>
                <w:i/>
                <w:color w:val="auto"/>
                <w:sz w:val="18"/>
                <w:szCs w:val="18"/>
              </w:rPr>
              <w:t>u</w:t>
            </w:r>
            <w:r w:rsidR="008560B5">
              <w:rPr>
                <w:i/>
                <w:color w:val="auto"/>
                <w:sz w:val="18"/>
                <w:szCs w:val="18"/>
              </w:rPr>
              <w:t xml:space="preserve">r, </w:t>
            </w:r>
            <w:r w:rsidR="00773FA2" w:rsidRPr="008560B5">
              <w:rPr>
                <w:i/>
                <w:color w:val="auto"/>
                <w:sz w:val="18"/>
                <w:szCs w:val="18"/>
              </w:rPr>
              <w:t>Transport, Organic, Ecological</w:t>
            </w:r>
          </w:p>
          <w:p w14:paraId="7E991EC8" w14:textId="77777777" w:rsidR="005B20F7" w:rsidRDefault="005B20F7" w:rsidP="005B20F7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533ED232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2C12A59A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6267CBD3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43035769" w14:textId="77777777" w:rsidR="005B20F7" w:rsidRPr="00AA5584" w:rsidRDefault="005B20F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723D375A" w14:textId="77777777" w:rsidR="00841756" w:rsidRDefault="00841756" w:rsidP="00841756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31815A3A" w14:textId="77777777" w:rsidR="00B22A99" w:rsidRDefault="00B22A99" w:rsidP="00B22A99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 the meaning of s</w:t>
            </w:r>
            <w:r w:rsidR="008560B5">
              <w:rPr>
                <w:rFonts w:ascii="Arial" w:hAnsi="Arial" w:cs="Arial"/>
                <w:sz w:val="18"/>
                <w:szCs w:val="18"/>
              </w:rPr>
              <w:t>ustainability in a catering operation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4A6F3784" w14:textId="77777777" w:rsidR="00B22A99" w:rsidRPr="00AC7503" w:rsidRDefault="00B22A99" w:rsidP="00B22A99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the key factors of sustainability in a </w:t>
            </w:r>
            <w:r w:rsidRPr="00AC7503">
              <w:rPr>
                <w:rFonts w:ascii="Arial" w:hAnsi="Arial" w:cs="Arial"/>
                <w:sz w:val="18"/>
                <w:szCs w:val="18"/>
              </w:rPr>
              <w:t xml:space="preserve">catering operation  </w:t>
            </w:r>
          </w:p>
          <w:p w14:paraId="27B191A1" w14:textId="316EBB14" w:rsidR="00B22A99" w:rsidRPr="0040536C" w:rsidRDefault="00B22A99" w:rsidP="00B22A99">
            <w:pPr>
              <w:ind w:left="4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20F7" w:rsidRPr="00CB7318" w14:paraId="616884AC" w14:textId="77777777" w:rsidTr="003F7350">
        <w:trPr>
          <w:trHeight w:val="3266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</w:tcBorders>
          </w:tcPr>
          <w:p w14:paraId="6483E58D" w14:textId="77777777" w:rsidR="00BD5AF7" w:rsidRDefault="00BD5AF7" w:rsidP="00BD5AF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330A355B" w14:textId="271BC043" w:rsidR="005B20F7" w:rsidRDefault="005B20F7" w:rsidP="0064471D">
            <w:pPr>
              <w:pStyle w:val="LearningOutcome"/>
              <w:rPr>
                <w:color w:val="auto"/>
                <w:sz w:val="18"/>
                <w:szCs w:val="18"/>
              </w:rPr>
            </w:pPr>
            <w:r w:rsidRPr="00AA5584">
              <w:rPr>
                <w:color w:val="auto"/>
                <w:sz w:val="18"/>
                <w:szCs w:val="18"/>
              </w:rPr>
              <w:t xml:space="preserve">Know the </w:t>
            </w:r>
            <w:r w:rsidRPr="00BD06EF">
              <w:rPr>
                <w:color w:val="auto"/>
                <w:sz w:val="18"/>
                <w:szCs w:val="18"/>
              </w:rPr>
              <w:t>benefits</w:t>
            </w:r>
            <w:r w:rsidRPr="00AA5584">
              <w:rPr>
                <w:color w:val="auto"/>
                <w:sz w:val="18"/>
                <w:szCs w:val="18"/>
              </w:rPr>
              <w:t xml:space="preserve"> of creating a sustainable </w:t>
            </w:r>
            <w:r w:rsidR="008566C1" w:rsidRPr="00AC7503">
              <w:rPr>
                <w:color w:val="auto"/>
                <w:sz w:val="18"/>
                <w:szCs w:val="18"/>
              </w:rPr>
              <w:t>catering operation</w:t>
            </w:r>
            <w:r w:rsidRPr="00AC7503">
              <w:rPr>
                <w:color w:val="auto"/>
                <w:sz w:val="18"/>
                <w:szCs w:val="18"/>
              </w:rPr>
              <w:t>.</w:t>
            </w:r>
          </w:p>
          <w:p w14:paraId="29ADA373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05643FE2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  <w:r w:rsidRPr="008A38E0">
              <w:rPr>
                <w:color w:val="auto"/>
                <w:sz w:val="18"/>
                <w:szCs w:val="18"/>
              </w:rPr>
              <w:t xml:space="preserve">Range </w:t>
            </w:r>
          </w:p>
          <w:p w14:paraId="71F3710E" w14:textId="77777777" w:rsidR="00FB7187" w:rsidRDefault="00FB718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23450985" w14:textId="77777777" w:rsidR="00FB7187" w:rsidRPr="008560B5" w:rsidRDefault="00773FA2" w:rsidP="00773FA2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8560B5">
              <w:rPr>
                <w:i/>
                <w:color w:val="auto"/>
                <w:sz w:val="18"/>
                <w:szCs w:val="18"/>
              </w:rPr>
              <w:t xml:space="preserve">Waste reduction, Food quality, </w:t>
            </w:r>
            <w:r w:rsidR="00FB7187" w:rsidRPr="008560B5">
              <w:rPr>
                <w:i/>
                <w:color w:val="auto"/>
                <w:sz w:val="18"/>
                <w:szCs w:val="18"/>
              </w:rPr>
              <w:t xml:space="preserve">Economic </w:t>
            </w:r>
          </w:p>
          <w:p w14:paraId="2A8AE84B" w14:textId="77777777" w:rsidR="00FB7187" w:rsidRPr="008560B5" w:rsidRDefault="00773FA2" w:rsidP="00773FA2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8560B5">
              <w:rPr>
                <w:i/>
                <w:color w:val="auto"/>
                <w:sz w:val="18"/>
                <w:szCs w:val="18"/>
              </w:rPr>
              <w:t xml:space="preserve">Profitability, Energy reduction, </w:t>
            </w:r>
            <w:r w:rsidR="00FB7187" w:rsidRPr="008560B5">
              <w:rPr>
                <w:i/>
                <w:color w:val="auto"/>
                <w:sz w:val="18"/>
                <w:szCs w:val="18"/>
              </w:rPr>
              <w:t>Efficiency</w:t>
            </w:r>
            <w:r w:rsidRPr="008560B5">
              <w:rPr>
                <w:i/>
                <w:color w:val="auto"/>
                <w:sz w:val="18"/>
                <w:szCs w:val="18"/>
              </w:rPr>
              <w:t>,</w:t>
            </w:r>
            <w:r w:rsidR="00FB7187" w:rsidRPr="008560B5">
              <w:rPr>
                <w:i/>
                <w:color w:val="auto"/>
                <w:sz w:val="18"/>
                <w:szCs w:val="18"/>
              </w:rPr>
              <w:t xml:space="preserve"> </w:t>
            </w:r>
          </w:p>
          <w:p w14:paraId="2DFE48D5" w14:textId="77777777" w:rsidR="00FB7187" w:rsidRPr="008560B5" w:rsidRDefault="00773FA2" w:rsidP="00773FA2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8560B5">
              <w:rPr>
                <w:i/>
                <w:color w:val="auto"/>
                <w:sz w:val="18"/>
                <w:szCs w:val="18"/>
              </w:rPr>
              <w:t xml:space="preserve">Multiplier effect, </w:t>
            </w:r>
            <w:r w:rsidR="00FB7187" w:rsidRPr="008560B5">
              <w:rPr>
                <w:i/>
                <w:color w:val="auto"/>
                <w:sz w:val="18"/>
                <w:szCs w:val="18"/>
              </w:rPr>
              <w:t>Job satisfaction</w:t>
            </w:r>
            <w:r w:rsidRPr="008560B5">
              <w:rPr>
                <w:i/>
                <w:color w:val="auto"/>
                <w:sz w:val="18"/>
                <w:szCs w:val="18"/>
              </w:rPr>
              <w:t xml:space="preserve">, </w:t>
            </w:r>
          </w:p>
          <w:p w14:paraId="0F3CE714" w14:textId="77777777" w:rsidR="00FB7187" w:rsidRPr="008560B5" w:rsidRDefault="00773FA2" w:rsidP="00773FA2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8560B5">
              <w:rPr>
                <w:i/>
                <w:color w:val="auto"/>
                <w:sz w:val="18"/>
                <w:szCs w:val="18"/>
              </w:rPr>
              <w:t>Customer demand, Health, Chemical use reduction, Production</w:t>
            </w:r>
          </w:p>
          <w:p w14:paraId="2E79999F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0A073AD0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5267ED11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77FE8528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7A474384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1AF6260D" w14:textId="77777777" w:rsidR="005B20F7" w:rsidRDefault="005B20F7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701E8761" w14:textId="77777777" w:rsidR="005B20F7" w:rsidRPr="00AA5584" w:rsidRDefault="005B20F7" w:rsidP="002D2F7D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24" w:space="0" w:color="5F497A" w:themeColor="accent4" w:themeShade="BF"/>
            </w:tcBorders>
          </w:tcPr>
          <w:p w14:paraId="5E3C7917" w14:textId="77777777" w:rsidR="00FA6AC8" w:rsidRDefault="00FA6AC8" w:rsidP="00FA6AC8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50FE5413" w14:textId="77777777" w:rsidR="005B20F7" w:rsidRDefault="0034182B" w:rsidP="0064471D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Explain the positive impacts of a catering operation adapting sustainable practices </w:t>
            </w:r>
          </w:p>
          <w:p w14:paraId="47EC4C3F" w14:textId="77777777" w:rsidR="002D2F7D" w:rsidRDefault="002D2F7D" w:rsidP="002D2F7D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4F35E394" w14:textId="6AF76CEE" w:rsidR="00BC29BB" w:rsidRPr="00014306" w:rsidRDefault="00BC29BB" w:rsidP="008D243D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B6A782" w14:textId="77777777" w:rsidR="005B20F7" w:rsidRDefault="005B20F7" w:rsidP="005B20F7"/>
    <w:p w14:paraId="5744E4B7" w14:textId="77777777" w:rsidR="004B28C3" w:rsidRDefault="004B28C3" w:rsidP="005B20F7"/>
    <w:p w14:paraId="09072D0F" w14:textId="77777777" w:rsidR="004B28C3" w:rsidRDefault="004B28C3" w:rsidP="005B20F7"/>
    <w:p w14:paraId="73584421" w14:textId="77777777" w:rsidR="00004EEA" w:rsidRDefault="00004EEA" w:rsidP="005B20F7"/>
    <w:p w14:paraId="1C3AA239" w14:textId="77777777" w:rsidR="00004EEA" w:rsidRDefault="00004EEA" w:rsidP="005B20F7"/>
    <w:p w14:paraId="106E1E7B" w14:textId="77777777" w:rsidR="00004EEA" w:rsidRDefault="00004EEA" w:rsidP="005B20F7"/>
    <w:p w14:paraId="6B9409E1" w14:textId="77777777" w:rsidR="00004EEA" w:rsidRDefault="00004EEA" w:rsidP="005B20F7"/>
    <w:p w14:paraId="294BFB98" w14:textId="77777777" w:rsidR="00004EEA" w:rsidRDefault="00004EEA" w:rsidP="005B20F7"/>
    <w:p w14:paraId="62FFBDA0" w14:textId="77777777" w:rsidR="00004EEA" w:rsidRDefault="00004EEA" w:rsidP="005B20F7"/>
    <w:p w14:paraId="081A80F0" w14:textId="77777777" w:rsidR="00004EEA" w:rsidRDefault="00004EEA" w:rsidP="005B20F7"/>
    <w:p w14:paraId="7BD13A8B" w14:textId="77777777" w:rsidR="00004EEA" w:rsidRDefault="00004EEA" w:rsidP="005B20F7"/>
    <w:p w14:paraId="24BFF204" w14:textId="77777777" w:rsidR="00004EEA" w:rsidRDefault="00004EEA" w:rsidP="005B20F7"/>
    <w:p w14:paraId="3E2F14B3" w14:textId="0B43E711" w:rsidR="004B28C3" w:rsidRDefault="004B28C3" w:rsidP="005B20F7"/>
    <w:p w14:paraId="470420C3" w14:textId="77777777" w:rsidR="00204538" w:rsidRPr="005B20F7" w:rsidRDefault="00204538" w:rsidP="005B20F7"/>
    <w:tbl>
      <w:tblPr>
        <w:tblStyle w:val="TableGrid"/>
        <w:tblW w:w="0" w:type="auto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4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4219"/>
        <w:gridCol w:w="4297"/>
      </w:tblGrid>
      <w:tr w:rsidR="0047777C" w:rsidRPr="00F7580D" w14:paraId="5C544E21" w14:textId="77777777" w:rsidTr="002471D1">
        <w:trPr>
          <w:jc w:val="center"/>
        </w:trPr>
        <w:tc>
          <w:tcPr>
            <w:tcW w:w="4219" w:type="dxa"/>
            <w:tcBorders>
              <w:top w:val="single" w:sz="24" w:space="0" w:color="5F497A" w:themeColor="accent4" w:themeShade="BF"/>
            </w:tcBorders>
          </w:tcPr>
          <w:p w14:paraId="2F39F61D" w14:textId="77777777" w:rsidR="0047777C" w:rsidRPr="003F7350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F7350">
              <w:rPr>
                <w:rFonts w:ascii="Arial" w:hAnsi="Arial" w:cs="Arial"/>
                <w:sz w:val="18"/>
                <w:szCs w:val="18"/>
              </w:rPr>
              <w:lastRenderedPageBreak/>
              <w:t>Unit 2: Title</w:t>
            </w:r>
          </w:p>
        </w:tc>
        <w:tc>
          <w:tcPr>
            <w:tcW w:w="4297" w:type="dxa"/>
            <w:tcBorders>
              <w:top w:val="single" w:sz="24" w:space="0" w:color="5F497A" w:themeColor="accent4" w:themeShade="BF"/>
            </w:tcBorders>
          </w:tcPr>
          <w:p w14:paraId="5DA37D44" w14:textId="5DAF58A7" w:rsidR="0047777C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F7350">
              <w:rPr>
                <w:rFonts w:ascii="Arial" w:hAnsi="Arial" w:cs="Arial"/>
                <w:b/>
                <w:sz w:val="18"/>
                <w:szCs w:val="18"/>
              </w:rPr>
              <w:t xml:space="preserve">Food </w:t>
            </w:r>
            <w:r w:rsidR="00805B9D">
              <w:rPr>
                <w:rFonts w:ascii="Arial" w:hAnsi="Arial" w:cs="Arial"/>
                <w:b/>
                <w:sz w:val="18"/>
                <w:szCs w:val="18"/>
              </w:rPr>
              <w:t xml:space="preserve">Supply </w:t>
            </w:r>
            <w:r w:rsidRPr="003F7350">
              <w:rPr>
                <w:rFonts w:ascii="Arial" w:hAnsi="Arial" w:cs="Arial"/>
                <w:b/>
                <w:sz w:val="18"/>
                <w:szCs w:val="18"/>
              </w:rPr>
              <w:t>Chain</w:t>
            </w:r>
          </w:p>
          <w:p w14:paraId="64098586" w14:textId="77777777" w:rsidR="0047777C" w:rsidRPr="003F7350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77C" w:rsidRPr="00F7580D" w14:paraId="0F3278BE" w14:textId="77777777" w:rsidTr="002471D1">
        <w:trPr>
          <w:jc w:val="center"/>
        </w:trPr>
        <w:tc>
          <w:tcPr>
            <w:tcW w:w="4219" w:type="dxa"/>
          </w:tcPr>
          <w:p w14:paraId="294629C5" w14:textId="77777777" w:rsidR="0047777C" w:rsidRPr="00CB7318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4297" w:type="dxa"/>
          </w:tcPr>
          <w:p w14:paraId="03BD45FC" w14:textId="77777777" w:rsidR="0047777C" w:rsidRPr="00F7580D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7777C" w:rsidRPr="00F7580D" w14:paraId="6090AA5A" w14:textId="77777777" w:rsidTr="002471D1">
        <w:trPr>
          <w:jc w:val="center"/>
        </w:trPr>
        <w:tc>
          <w:tcPr>
            <w:tcW w:w="4219" w:type="dxa"/>
          </w:tcPr>
          <w:p w14:paraId="1E4EBA3D" w14:textId="77777777" w:rsidR="0047777C" w:rsidRPr="00CB7318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Credit Value</w:t>
            </w:r>
          </w:p>
        </w:tc>
        <w:tc>
          <w:tcPr>
            <w:tcW w:w="4297" w:type="dxa"/>
          </w:tcPr>
          <w:p w14:paraId="4D4B65E4" w14:textId="77777777" w:rsidR="0047777C" w:rsidRPr="00F7580D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47777C" w:rsidRPr="00F7580D" w14:paraId="14DC1153" w14:textId="77777777" w:rsidTr="002471D1">
        <w:trPr>
          <w:jc w:val="center"/>
        </w:trPr>
        <w:tc>
          <w:tcPr>
            <w:tcW w:w="4219" w:type="dxa"/>
          </w:tcPr>
          <w:p w14:paraId="28E42653" w14:textId="77777777" w:rsidR="0047777C" w:rsidRPr="00CB7318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Guided Learning Hours (GLH)</w:t>
            </w:r>
          </w:p>
        </w:tc>
        <w:tc>
          <w:tcPr>
            <w:tcW w:w="4297" w:type="dxa"/>
          </w:tcPr>
          <w:p w14:paraId="539EF9A5" w14:textId="77777777" w:rsidR="0047777C" w:rsidRPr="00F7580D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7777C" w:rsidRPr="00F7580D" w14:paraId="3A295E9F" w14:textId="77777777" w:rsidTr="002471D1">
        <w:trPr>
          <w:jc w:val="center"/>
        </w:trPr>
        <w:tc>
          <w:tcPr>
            <w:tcW w:w="4219" w:type="dxa"/>
          </w:tcPr>
          <w:p w14:paraId="59916395" w14:textId="77777777" w:rsidR="0047777C" w:rsidRPr="00CB7318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OCN NI Unit Code</w:t>
            </w:r>
          </w:p>
        </w:tc>
        <w:tc>
          <w:tcPr>
            <w:tcW w:w="4297" w:type="dxa"/>
          </w:tcPr>
          <w:p w14:paraId="39A64171" w14:textId="77777777" w:rsidR="0047777C" w:rsidRPr="00F7580D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7777C" w:rsidRPr="00CB7318" w14:paraId="3B97F563" w14:textId="77777777" w:rsidTr="002471D1">
        <w:trPr>
          <w:jc w:val="center"/>
        </w:trPr>
        <w:tc>
          <w:tcPr>
            <w:tcW w:w="4219" w:type="dxa"/>
            <w:tcBorders>
              <w:bottom w:val="single" w:sz="4" w:space="0" w:color="5F497A" w:themeColor="accent4" w:themeShade="BF"/>
            </w:tcBorders>
          </w:tcPr>
          <w:p w14:paraId="601FDA0B" w14:textId="77777777" w:rsidR="0047777C" w:rsidRPr="00CB7318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Unit Reference No</w:t>
            </w:r>
          </w:p>
        </w:tc>
        <w:tc>
          <w:tcPr>
            <w:tcW w:w="4297" w:type="dxa"/>
            <w:tcBorders>
              <w:bottom w:val="single" w:sz="4" w:space="0" w:color="5F497A" w:themeColor="accent4" w:themeShade="BF"/>
            </w:tcBorders>
          </w:tcPr>
          <w:p w14:paraId="40FCC17F" w14:textId="77777777" w:rsidR="0047777C" w:rsidRPr="00CB7318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7777C" w:rsidRPr="00CB7318" w14:paraId="128A1185" w14:textId="77777777" w:rsidTr="002471D1">
        <w:trPr>
          <w:trHeight w:val="397"/>
          <w:jc w:val="center"/>
        </w:trPr>
        <w:tc>
          <w:tcPr>
            <w:tcW w:w="8516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14:paraId="4FAD9F0C" w14:textId="77777777" w:rsidR="0047777C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2BB5F28" w14:textId="4DC53F5A" w:rsidR="0047777C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CB7318">
              <w:rPr>
                <w:rFonts w:ascii="Arial" w:hAnsi="Arial" w:cs="Arial"/>
                <w:i/>
                <w:sz w:val="18"/>
                <w:szCs w:val="18"/>
              </w:rPr>
              <w:t>Unit purpose and aim(s):</w:t>
            </w:r>
            <w:r w:rsidRPr="00CB73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2091">
              <w:rPr>
                <w:rFonts w:ascii="Arial" w:hAnsi="Arial" w:cs="Arial"/>
                <w:i/>
                <w:sz w:val="18"/>
                <w:szCs w:val="18"/>
              </w:rPr>
              <w:t xml:space="preserve">This unit introduces the learner overview of the Food Chain – From sea and farm to fork, focusing on awareness of local production, its origins, quality and the environment.  </w:t>
            </w:r>
          </w:p>
          <w:p w14:paraId="793E6C87" w14:textId="77777777" w:rsidR="0047777C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D65F91" w14:textId="77777777" w:rsidR="0047777C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3422205">
              <w:rPr>
                <w:rFonts w:ascii="Arial" w:hAnsi="Arial" w:cs="Arial"/>
                <w:i/>
                <w:iCs/>
                <w:sz w:val="18"/>
                <w:szCs w:val="18"/>
              </w:rPr>
              <w:t>Entry requirements: Unit 1, Sustainability in food production</w:t>
            </w:r>
          </w:p>
          <w:p w14:paraId="3D1D2680" w14:textId="77777777" w:rsidR="00FA6AC8" w:rsidRPr="00D42A54" w:rsidRDefault="00FA6AC8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25ADAD6" w14:textId="77777777" w:rsidR="0047777C" w:rsidRPr="00CB7318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7C" w:rsidRPr="00845F98" w14:paraId="64CCC6DD" w14:textId="77777777" w:rsidTr="002471D1">
        <w:trPr>
          <w:trHeight w:hRule="exact" w:val="397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855FA8"/>
            <w:vAlign w:val="center"/>
          </w:tcPr>
          <w:p w14:paraId="55CEE39F" w14:textId="77777777" w:rsidR="0047777C" w:rsidRPr="00845F98" w:rsidRDefault="0047777C" w:rsidP="002471D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5F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Learning Outcomes</w:t>
            </w:r>
          </w:p>
        </w:tc>
        <w:tc>
          <w:tcPr>
            <w:tcW w:w="4297" w:type="dxa"/>
            <w:tcBorders>
              <w:top w:val="single" w:sz="4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shd w:val="clear" w:color="auto" w:fill="855FA8"/>
            <w:vAlign w:val="center"/>
          </w:tcPr>
          <w:p w14:paraId="7CFF2F76" w14:textId="77777777" w:rsidR="0047777C" w:rsidRPr="00845F98" w:rsidRDefault="0047777C" w:rsidP="002471D1">
            <w:pPr>
              <w:ind w:left="432" w:hanging="432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5F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Assessment Criteria</w:t>
            </w:r>
          </w:p>
        </w:tc>
      </w:tr>
      <w:tr w:rsidR="0047777C" w:rsidRPr="00CB7318" w14:paraId="5914F21D" w14:textId="77777777" w:rsidTr="002471D1">
        <w:trPr>
          <w:jc w:val="center"/>
        </w:trPr>
        <w:tc>
          <w:tcPr>
            <w:tcW w:w="4219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1EF5F603" w14:textId="77777777" w:rsidR="00BD5AF7" w:rsidRDefault="00BD5AF7" w:rsidP="00BD5AF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5CEB8FE1" w14:textId="77777777" w:rsidR="0047777C" w:rsidRDefault="0047777C" w:rsidP="0047777C">
            <w:pPr>
              <w:pStyle w:val="LearningOutcome"/>
              <w:numPr>
                <w:ilvl w:val="0"/>
                <w:numId w:val="3"/>
              </w:numPr>
              <w:rPr>
                <w:color w:val="auto"/>
                <w:sz w:val="18"/>
                <w:szCs w:val="18"/>
              </w:rPr>
            </w:pPr>
            <w:r w:rsidRPr="7C2D8016">
              <w:rPr>
                <w:color w:val="auto"/>
                <w:sz w:val="18"/>
                <w:szCs w:val="18"/>
              </w:rPr>
              <w:t xml:space="preserve">Understand the concept ‘From sea and farm to fork’ </w:t>
            </w:r>
          </w:p>
          <w:p w14:paraId="53FB8CD2" w14:textId="77777777" w:rsidR="0047777C" w:rsidRDefault="0047777C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74562535" w14:textId="77777777" w:rsidR="00FA6AC8" w:rsidRDefault="00FA6AC8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7535CEFE" w14:textId="77777777" w:rsidR="00B82091" w:rsidRDefault="00B82091" w:rsidP="00B82091">
            <w:pPr>
              <w:pStyle w:val="LearningOutcome"/>
              <w:numPr>
                <w:ilvl w:val="0"/>
                <w:numId w:val="0"/>
              </w:numPr>
              <w:tabs>
                <w:tab w:val="left" w:pos="720"/>
              </w:tabs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Range</w:t>
            </w:r>
          </w:p>
          <w:p w14:paraId="018EFD06" w14:textId="77777777" w:rsidR="00B82091" w:rsidRDefault="00B82091" w:rsidP="00B82091">
            <w:pPr>
              <w:pStyle w:val="LearningOutcome"/>
              <w:numPr>
                <w:ilvl w:val="0"/>
                <w:numId w:val="0"/>
              </w:numPr>
              <w:tabs>
                <w:tab w:val="left" w:pos="720"/>
              </w:tabs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658D723F" w14:textId="77777777" w:rsidR="00B82091" w:rsidRDefault="00B82091" w:rsidP="00B82091">
            <w:pPr>
              <w:pStyle w:val="LearningOutcome"/>
              <w:numPr>
                <w:ilvl w:val="0"/>
                <w:numId w:val="0"/>
              </w:numPr>
              <w:tabs>
                <w:tab w:val="left" w:pos="720"/>
              </w:tabs>
              <w:ind w:left="36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Food origins, Farming, Local producers, Safety of our food supply, Animal welfare, Quality marks – food quality schemes, Food Processors and Packagers</w:t>
            </w:r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color w:val="auto"/>
                <w:sz w:val="18"/>
                <w:szCs w:val="18"/>
              </w:rPr>
              <w:t>Retailer – distribution, Food safety – healthy food, traceability, Environmental impact, the carbon footprint, Organic production, Seasonal food; Farming, Seafood and freshwater fish, Waste less food, Food and health.</w:t>
            </w:r>
          </w:p>
          <w:p w14:paraId="72361BF7" w14:textId="77777777" w:rsidR="004F5CB6" w:rsidRPr="004F5CB6" w:rsidRDefault="004F5CB6" w:rsidP="00057D4C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20DBBE54" w14:textId="77777777" w:rsidR="004F5CB6" w:rsidRDefault="004F5CB6" w:rsidP="00057D4C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29217010" w14:textId="77777777" w:rsidR="00D12A9D" w:rsidRDefault="00D12A9D" w:rsidP="00057D4C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02D4DD99" w14:textId="77777777" w:rsidR="0047777C" w:rsidRPr="00AA5584" w:rsidRDefault="0047777C" w:rsidP="002471D1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4297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7F5DF7FF" w14:textId="79EB32E1" w:rsidR="004F5CB6" w:rsidRDefault="004F5CB6" w:rsidP="00B820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1BC332" w14:textId="3FEDE301" w:rsidR="00B82091" w:rsidRDefault="00BE7203" w:rsidP="00B82091">
            <w:pPr>
              <w:numPr>
                <w:ilvl w:val="1"/>
                <w:numId w:val="25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 knowledge of </w:t>
            </w:r>
            <w:r w:rsidR="00B82091">
              <w:rPr>
                <w:rFonts w:ascii="Arial" w:hAnsi="Arial" w:cs="Arial"/>
                <w:sz w:val="18"/>
                <w:szCs w:val="18"/>
              </w:rPr>
              <w:t>the concept “From sea and farm to fork”</w:t>
            </w:r>
          </w:p>
          <w:p w14:paraId="131C1C59" w14:textId="77777777" w:rsidR="00B82091" w:rsidRDefault="00B82091" w:rsidP="00B820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784B3D" w14:textId="7F038372" w:rsidR="00B82091" w:rsidRDefault="006E7503" w:rsidP="00B82091">
            <w:pPr>
              <w:numPr>
                <w:ilvl w:val="1"/>
                <w:numId w:val="25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</w:t>
            </w:r>
            <w:r w:rsidR="00B82091">
              <w:rPr>
                <w:rFonts w:ascii="Arial" w:hAnsi="Arial" w:cs="Arial"/>
                <w:sz w:val="18"/>
                <w:szCs w:val="18"/>
              </w:rPr>
              <w:t xml:space="preserve"> the main criteria for sustainable (</w:t>
            </w:r>
            <w:r w:rsidR="0070249A">
              <w:rPr>
                <w:rFonts w:ascii="Arial" w:hAnsi="Arial" w:cs="Arial"/>
                <w:sz w:val="18"/>
                <w:szCs w:val="18"/>
              </w:rPr>
              <w:t>o</w:t>
            </w:r>
            <w:r w:rsidR="00B82091">
              <w:rPr>
                <w:rFonts w:ascii="Arial" w:hAnsi="Arial" w:cs="Arial"/>
                <w:sz w:val="18"/>
                <w:szCs w:val="18"/>
              </w:rPr>
              <w:t xml:space="preserve">rganic) food production </w:t>
            </w:r>
          </w:p>
          <w:p w14:paraId="1567496F" w14:textId="77777777" w:rsidR="0047777C" w:rsidRPr="00CB7318" w:rsidRDefault="0047777C" w:rsidP="002471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78F327" w14:textId="77777777" w:rsidR="0047777C" w:rsidRPr="00CB7318" w:rsidRDefault="0047777C" w:rsidP="002471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7C" w:rsidRPr="00CB7318" w14:paraId="01BE0DB4" w14:textId="77777777" w:rsidTr="002471D1">
        <w:trPr>
          <w:trHeight w:val="3266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</w:tcBorders>
          </w:tcPr>
          <w:p w14:paraId="13991F4D" w14:textId="77777777" w:rsidR="00BD5AF7" w:rsidRDefault="00BD5AF7" w:rsidP="00BD5AF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74527B80" w14:textId="5796470D" w:rsidR="0047777C" w:rsidRPr="009030CA" w:rsidRDefault="0047777C" w:rsidP="0047777C">
            <w:pPr>
              <w:pStyle w:val="LearningOutcome"/>
              <w:numPr>
                <w:ilvl w:val="0"/>
                <w:numId w:val="3"/>
              </w:numPr>
              <w:rPr>
                <w:color w:val="auto"/>
                <w:sz w:val="18"/>
                <w:szCs w:val="18"/>
              </w:rPr>
            </w:pPr>
            <w:r w:rsidRPr="7C2D8016">
              <w:rPr>
                <w:color w:val="auto"/>
                <w:sz w:val="18"/>
                <w:szCs w:val="18"/>
              </w:rPr>
              <w:t xml:space="preserve">Know the </w:t>
            </w:r>
            <w:r w:rsidR="00B82091">
              <w:rPr>
                <w:color w:val="auto"/>
                <w:sz w:val="18"/>
                <w:szCs w:val="18"/>
              </w:rPr>
              <w:t>benefits of using local ingredients</w:t>
            </w:r>
            <w:r w:rsidRPr="7C2D8016">
              <w:rPr>
                <w:color w:val="auto"/>
                <w:sz w:val="18"/>
                <w:szCs w:val="18"/>
              </w:rPr>
              <w:t xml:space="preserve"> for</w:t>
            </w:r>
            <w:r w:rsidR="00B82091">
              <w:rPr>
                <w:color w:val="auto"/>
                <w:sz w:val="18"/>
                <w:szCs w:val="18"/>
              </w:rPr>
              <w:t xml:space="preserve"> a</w:t>
            </w:r>
            <w:r w:rsidRPr="7C2D8016">
              <w:rPr>
                <w:color w:val="auto"/>
                <w:sz w:val="18"/>
                <w:szCs w:val="18"/>
              </w:rPr>
              <w:t xml:space="preserve"> </w:t>
            </w:r>
            <w:r w:rsidRPr="00AC7503">
              <w:rPr>
                <w:color w:val="auto"/>
                <w:sz w:val="18"/>
                <w:szCs w:val="18"/>
              </w:rPr>
              <w:t xml:space="preserve">catering </w:t>
            </w:r>
            <w:r w:rsidR="0070249A" w:rsidRPr="00AC7503">
              <w:rPr>
                <w:color w:val="auto"/>
                <w:sz w:val="18"/>
                <w:szCs w:val="18"/>
              </w:rPr>
              <w:t>operation</w:t>
            </w:r>
          </w:p>
          <w:p w14:paraId="1B58D5FD" w14:textId="77777777" w:rsidR="0047777C" w:rsidRDefault="0047777C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3A160162" w14:textId="77777777" w:rsidR="00FA6AC8" w:rsidRDefault="00FA6AC8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49051FF6" w14:textId="77777777" w:rsidR="00B82091" w:rsidRDefault="00B82091" w:rsidP="00B82091">
            <w:pPr>
              <w:pStyle w:val="LearningOutcome"/>
              <w:numPr>
                <w:ilvl w:val="0"/>
                <w:numId w:val="0"/>
              </w:numPr>
              <w:tabs>
                <w:tab w:val="left" w:pos="720"/>
              </w:tabs>
              <w:ind w:left="3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Range </w:t>
            </w:r>
          </w:p>
          <w:p w14:paraId="1D477D22" w14:textId="77777777" w:rsidR="00B82091" w:rsidRDefault="00B82091" w:rsidP="00B82091">
            <w:pPr>
              <w:pStyle w:val="LearningOutcome"/>
              <w:numPr>
                <w:ilvl w:val="0"/>
                <w:numId w:val="0"/>
              </w:numPr>
              <w:tabs>
                <w:tab w:val="left" w:pos="720"/>
              </w:tabs>
              <w:ind w:left="360"/>
              <w:rPr>
                <w:color w:val="auto"/>
                <w:sz w:val="18"/>
                <w:szCs w:val="18"/>
              </w:rPr>
            </w:pPr>
          </w:p>
          <w:p w14:paraId="131408CF" w14:textId="0560D75D" w:rsidR="0047777C" w:rsidRPr="00B82091" w:rsidRDefault="00B82091" w:rsidP="00B82091">
            <w:pPr>
              <w:pStyle w:val="LearningOutcome"/>
              <w:numPr>
                <w:ilvl w:val="0"/>
                <w:numId w:val="0"/>
              </w:numPr>
              <w:tabs>
                <w:tab w:val="left" w:pos="720"/>
              </w:tabs>
              <w:ind w:left="36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Food suppliers, Food culture, Slow food, Food quality, Consumer confidence, Retailers, Distribution, Carbon footprint, Animal welfare, Food policy, Food tourism, Taste and heritage</w:t>
            </w:r>
            <w:r w:rsidR="000727F9">
              <w:rPr>
                <w:i/>
                <w:color w:val="auto"/>
                <w:sz w:val="18"/>
                <w:szCs w:val="18"/>
              </w:rPr>
              <w:t>, Health and safety, Environment, Economic impacts</w:t>
            </w:r>
            <w:r>
              <w:rPr>
                <w:i/>
                <w:color w:val="auto"/>
                <w:sz w:val="18"/>
                <w:szCs w:val="18"/>
              </w:rPr>
              <w:t xml:space="preserve">.  </w:t>
            </w:r>
          </w:p>
          <w:p w14:paraId="02A2A64C" w14:textId="77777777" w:rsidR="0047777C" w:rsidRDefault="0047777C" w:rsidP="002471D1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34D274D2" w14:textId="77777777" w:rsidR="00D12A9D" w:rsidRDefault="00D12A9D" w:rsidP="002471D1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08D87383" w14:textId="77777777" w:rsidR="00D12A9D" w:rsidRDefault="00D12A9D" w:rsidP="002471D1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72D41D30" w14:textId="77777777" w:rsidR="00BD5AF7" w:rsidRDefault="00BD5AF7" w:rsidP="002471D1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4E70A7E8" w14:textId="77777777" w:rsidR="0047777C" w:rsidRPr="00AA5584" w:rsidRDefault="0047777C" w:rsidP="002471D1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24" w:space="0" w:color="5F497A" w:themeColor="accent4" w:themeShade="BF"/>
            </w:tcBorders>
          </w:tcPr>
          <w:p w14:paraId="2B1D1801" w14:textId="4D4B49C1" w:rsidR="00FA6AC8" w:rsidRDefault="00FA6AC8" w:rsidP="00B820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C9204D" w14:textId="04FB3080" w:rsidR="00B82091" w:rsidRDefault="00B82091" w:rsidP="00B82091">
            <w:pPr>
              <w:numPr>
                <w:ilvl w:val="1"/>
                <w:numId w:val="25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 the positive impact for</w:t>
            </w:r>
            <w:r w:rsidR="000727F9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res</w:t>
            </w:r>
            <w:r w:rsidR="000727F9">
              <w:rPr>
                <w:rFonts w:ascii="Arial" w:hAnsi="Arial" w:cs="Arial"/>
                <w:sz w:val="18"/>
                <w:szCs w:val="18"/>
              </w:rPr>
              <w:t>taurant                  using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food in their operation</w:t>
            </w:r>
            <w:r w:rsidR="000727F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C5C908" w14:textId="6F32B8A4" w:rsidR="0047777C" w:rsidRPr="00FA6AC8" w:rsidRDefault="0047777C" w:rsidP="000727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20650A" w14:textId="77777777" w:rsidR="005B20F7" w:rsidRDefault="005B20F7" w:rsidP="005B20F7"/>
    <w:p w14:paraId="3CD128BF" w14:textId="77777777" w:rsidR="0047777C" w:rsidRDefault="0047777C" w:rsidP="005B20F7"/>
    <w:p w14:paraId="3F14F862" w14:textId="34F00341" w:rsidR="0047777C" w:rsidRDefault="0047777C" w:rsidP="005B20F7"/>
    <w:p w14:paraId="76B99893" w14:textId="491F2694" w:rsidR="00AF0255" w:rsidRDefault="00AF0255" w:rsidP="005B20F7"/>
    <w:p w14:paraId="4B17DA40" w14:textId="0469AB6A" w:rsidR="00AF0255" w:rsidRDefault="00AF0255" w:rsidP="005B20F7"/>
    <w:p w14:paraId="64E1BB6D" w14:textId="42E02E19" w:rsidR="00204538" w:rsidRDefault="00204538" w:rsidP="005B20F7"/>
    <w:p w14:paraId="2D554555" w14:textId="77777777" w:rsidR="00204538" w:rsidRDefault="00204538" w:rsidP="005B20F7"/>
    <w:p w14:paraId="2289AF01" w14:textId="77777777" w:rsidR="00FA6AC8" w:rsidRDefault="00FA6AC8" w:rsidP="005B20F7"/>
    <w:p w14:paraId="170B8651" w14:textId="77777777" w:rsidR="00D12A9D" w:rsidRPr="005B20F7" w:rsidRDefault="00D12A9D" w:rsidP="005B20F7"/>
    <w:tbl>
      <w:tblPr>
        <w:tblStyle w:val="TableGrid"/>
        <w:tblW w:w="0" w:type="auto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4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4219"/>
        <w:gridCol w:w="4297"/>
      </w:tblGrid>
      <w:tr w:rsidR="00883EED" w:rsidRPr="00F7580D" w14:paraId="0570B4B0" w14:textId="77777777" w:rsidTr="002471D1">
        <w:trPr>
          <w:jc w:val="center"/>
        </w:trPr>
        <w:tc>
          <w:tcPr>
            <w:tcW w:w="4219" w:type="dxa"/>
            <w:tcBorders>
              <w:top w:val="single" w:sz="24" w:space="0" w:color="5F497A" w:themeColor="accent4" w:themeShade="BF"/>
            </w:tcBorders>
          </w:tcPr>
          <w:p w14:paraId="302C99CF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lastRenderedPageBreak/>
              <w:t>Unit 3: Title</w:t>
            </w:r>
          </w:p>
        </w:tc>
        <w:tc>
          <w:tcPr>
            <w:tcW w:w="4297" w:type="dxa"/>
            <w:tcBorders>
              <w:top w:val="single" w:sz="24" w:space="0" w:color="5F497A" w:themeColor="accent4" w:themeShade="BF"/>
            </w:tcBorders>
          </w:tcPr>
          <w:p w14:paraId="3A155F82" w14:textId="55CEB217" w:rsidR="00883EED" w:rsidRPr="00883EED" w:rsidRDefault="00AC7503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Food Waste </w:t>
            </w:r>
            <w:r w:rsidR="00883EED" w:rsidRPr="00883E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FDD8BD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3EED" w:rsidRPr="00F7580D" w14:paraId="4FC81DE6" w14:textId="77777777" w:rsidTr="002471D1">
        <w:trPr>
          <w:jc w:val="center"/>
        </w:trPr>
        <w:tc>
          <w:tcPr>
            <w:tcW w:w="4219" w:type="dxa"/>
          </w:tcPr>
          <w:p w14:paraId="4FD0783D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4297" w:type="dxa"/>
          </w:tcPr>
          <w:p w14:paraId="0BA18DC3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83EED" w:rsidRPr="00F7580D" w14:paraId="097D3A1D" w14:textId="77777777" w:rsidTr="002471D1">
        <w:trPr>
          <w:jc w:val="center"/>
        </w:trPr>
        <w:tc>
          <w:tcPr>
            <w:tcW w:w="4219" w:type="dxa"/>
          </w:tcPr>
          <w:p w14:paraId="4B2FD2E7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Credit Value</w:t>
            </w:r>
          </w:p>
        </w:tc>
        <w:tc>
          <w:tcPr>
            <w:tcW w:w="4297" w:type="dxa"/>
          </w:tcPr>
          <w:p w14:paraId="04BAB34D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883EED" w:rsidRPr="00F7580D" w14:paraId="6ABF2DDD" w14:textId="77777777" w:rsidTr="002471D1">
        <w:trPr>
          <w:jc w:val="center"/>
        </w:trPr>
        <w:tc>
          <w:tcPr>
            <w:tcW w:w="4219" w:type="dxa"/>
          </w:tcPr>
          <w:p w14:paraId="242B134C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Guided Learning Hours (GLH)</w:t>
            </w:r>
          </w:p>
        </w:tc>
        <w:tc>
          <w:tcPr>
            <w:tcW w:w="4297" w:type="dxa"/>
          </w:tcPr>
          <w:p w14:paraId="23901D42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3EED" w:rsidRPr="00F7580D" w14:paraId="3B3B9229" w14:textId="77777777" w:rsidTr="002471D1">
        <w:trPr>
          <w:jc w:val="center"/>
        </w:trPr>
        <w:tc>
          <w:tcPr>
            <w:tcW w:w="4219" w:type="dxa"/>
          </w:tcPr>
          <w:p w14:paraId="434F5CAA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OCN NI Unit Code</w:t>
            </w:r>
          </w:p>
        </w:tc>
        <w:tc>
          <w:tcPr>
            <w:tcW w:w="4297" w:type="dxa"/>
          </w:tcPr>
          <w:p w14:paraId="56A2B661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83EED" w:rsidRPr="00CB7318" w14:paraId="3EA1CF4C" w14:textId="77777777" w:rsidTr="002471D1">
        <w:trPr>
          <w:jc w:val="center"/>
        </w:trPr>
        <w:tc>
          <w:tcPr>
            <w:tcW w:w="4219" w:type="dxa"/>
            <w:tcBorders>
              <w:bottom w:val="single" w:sz="4" w:space="0" w:color="5F497A" w:themeColor="accent4" w:themeShade="BF"/>
            </w:tcBorders>
          </w:tcPr>
          <w:p w14:paraId="77631073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Unit Reference No</w:t>
            </w:r>
          </w:p>
        </w:tc>
        <w:tc>
          <w:tcPr>
            <w:tcW w:w="4297" w:type="dxa"/>
            <w:tcBorders>
              <w:bottom w:val="single" w:sz="4" w:space="0" w:color="5F497A" w:themeColor="accent4" w:themeShade="BF"/>
            </w:tcBorders>
          </w:tcPr>
          <w:p w14:paraId="2E7AF8A6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3EE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883EED" w:rsidRPr="00CB7318" w14:paraId="2A76BEE4" w14:textId="77777777" w:rsidTr="002471D1">
        <w:trPr>
          <w:trHeight w:val="397"/>
          <w:jc w:val="center"/>
        </w:trPr>
        <w:tc>
          <w:tcPr>
            <w:tcW w:w="8516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14:paraId="609A6C07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2F2515" w14:textId="055D8B53" w:rsidR="00883EED" w:rsidRPr="00CC61F7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61F7">
              <w:rPr>
                <w:rFonts w:ascii="Arial" w:hAnsi="Arial" w:cs="Arial"/>
                <w:i/>
                <w:sz w:val="18"/>
                <w:szCs w:val="18"/>
              </w:rPr>
              <w:t>Unit purpose and aim(s):</w:t>
            </w:r>
            <w:r w:rsidRPr="00CC6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C26" w:rsidRPr="00CC6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1F7" w:rsidRPr="00CC61F7">
              <w:rPr>
                <w:rFonts w:ascii="Arial" w:hAnsi="Arial" w:cs="Arial"/>
                <w:sz w:val="18"/>
                <w:szCs w:val="18"/>
              </w:rPr>
              <w:t>The concept of waste reduction, its management and impact</w:t>
            </w:r>
            <w:r w:rsidR="008A248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EF95630" w14:textId="4E6C4CA6" w:rsidR="00F033E0" w:rsidRPr="00CC61F7" w:rsidRDefault="00F033E0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BC554A6" w14:textId="56DD8E44" w:rsidR="00F033E0" w:rsidRPr="00CC61F7" w:rsidRDefault="00F033E0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61F7">
              <w:rPr>
                <w:rFonts w:ascii="Arial" w:hAnsi="Arial" w:cs="Arial"/>
                <w:i/>
                <w:iCs/>
                <w:sz w:val="18"/>
                <w:szCs w:val="18"/>
              </w:rPr>
              <w:t>Entry requirements: Unit 1, Sustainability in food production</w:t>
            </w:r>
          </w:p>
          <w:p w14:paraId="6EAE569D" w14:textId="77777777" w:rsidR="00C10796" w:rsidRPr="00883EED" w:rsidRDefault="00C10796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3DC9E2" w14:textId="77777777" w:rsidR="00883EED" w:rsidRPr="00883EED" w:rsidRDefault="00883EED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EED" w:rsidRPr="00845F98" w14:paraId="4A7E5994" w14:textId="77777777" w:rsidTr="002471D1">
        <w:trPr>
          <w:trHeight w:hRule="exact" w:val="397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855FA8"/>
            <w:vAlign w:val="center"/>
          </w:tcPr>
          <w:p w14:paraId="2885F7DD" w14:textId="77777777" w:rsidR="00883EED" w:rsidRPr="00883EED" w:rsidRDefault="00883EED" w:rsidP="002471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3EED">
              <w:rPr>
                <w:rFonts w:ascii="Arial" w:hAnsi="Arial" w:cs="Arial"/>
                <w:b/>
                <w:sz w:val="18"/>
                <w:szCs w:val="18"/>
              </w:rPr>
              <w:t>Learning Outcomes</w:t>
            </w:r>
          </w:p>
        </w:tc>
        <w:tc>
          <w:tcPr>
            <w:tcW w:w="4297" w:type="dxa"/>
            <w:tcBorders>
              <w:top w:val="single" w:sz="4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shd w:val="clear" w:color="auto" w:fill="855FA8"/>
            <w:vAlign w:val="center"/>
          </w:tcPr>
          <w:p w14:paraId="36829441" w14:textId="77777777" w:rsidR="00883EED" w:rsidRPr="00883EED" w:rsidRDefault="00883EED" w:rsidP="002471D1">
            <w:pPr>
              <w:ind w:left="432" w:hanging="432"/>
              <w:rPr>
                <w:rFonts w:ascii="Arial" w:hAnsi="Arial" w:cs="Arial"/>
                <w:b/>
                <w:sz w:val="18"/>
                <w:szCs w:val="18"/>
              </w:rPr>
            </w:pPr>
            <w:r w:rsidRPr="00883EED">
              <w:rPr>
                <w:rFonts w:ascii="Arial" w:hAnsi="Arial" w:cs="Arial"/>
                <w:b/>
                <w:sz w:val="18"/>
                <w:szCs w:val="18"/>
              </w:rPr>
              <w:t>Assessment Criteria</w:t>
            </w:r>
          </w:p>
        </w:tc>
      </w:tr>
      <w:tr w:rsidR="00883EED" w:rsidRPr="00CB7318" w14:paraId="50DC04E4" w14:textId="77777777" w:rsidTr="002471D1">
        <w:trPr>
          <w:jc w:val="center"/>
        </w:trPr>
        <w:tc>
          <w:tcPr>
            <w:tcW w:w="4219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6C3F660B" w14:textId="77777777" w:rsidR="00883EED" w:rsidRDefault="00883EED" w:rsidP="00883EE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573AA7AF" w14:textId="6ECAF81F" w:rsidR="00883EED" w:rsidRPr="00883EED" w:rsidRDefault="00883EED" w:rsidP="00883EED">
            <w:pPr>
              <w:pStyle w:val="LearningOutcome"/>
              <w:numPr>
                <w:ilvl w:val="0"/>
                <w:numId w:val="27"/>
              </w:numPr>
              <w:rPr>
                <w:color w:val="auto"/>
                <w:sz w:val="18"/>
                <w:szCs w:val="18"/>
              </w:rPr>
            </w:pPr>
            <w:r w:rsidRPr="00883EED">
              <w:rPr>
                <w:color w:val="auto"/>
                <w:sz w:val="18"/>
                <w:szCs w:val="18"/>
              </w:rPr>
              <w:t>Identify ways in whic</w:t>
            </w:r>
            <w:r w:rsidR="00D21B76">
              <w:rPr>
                <w:color w:val="auto"/>
                <w:sz w:val="18"/>
                <w:szCs w:val="18"/>
              </w:rPr>
              <w:t xml:space="preserve">h reducing food waste has a </w:t>
            </w:r>
            <w:r w:rsidR="003D04A6">
              <w:rPr>
                <w:color w:val="auto"/>
                <w:sz w:val="18"/>
                <w:szCs w:val="18"/>
              </w:rPr>
              <w:t>positive impact</w:t>
            </w:r>
            <w:r w:rsidRPr="00883EED">
              <w:rPr>
                <w:color w:val="auto"/>
                <w:sz w:val="18"/>
                <w:szCs w:val="18"/>
              </w:rPr>
              <w:t xml:space="preserve"> </w:t>
            </w:r>
          </w:p>
          <w:p w14:paraId="003FCFCD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2B139C2D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  <w:r w:rsidRPr="00883EED">
              <w:rPr>
                <w:color w:val="auto"/>
                <w:sz w:val="18"/>
                <w:szCs w:val="18"/>
              </w:rPr>
              <w:t>Range</w:t>
            </w:r>
          </w:p>
          <w:p w14:paraId="2A5B46BD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b/>
                <w:color w:val="auto"/>
                <w:sz w:val="18"/>
                <w:szCs w:val="18"/>
              </w:rPr>
            </w:pPr>
          </w:p>
          <w:p w14:paraId="0AB5811A" w14:textId="6D3E55C1" w:rsidR="00883EED" w:rsidRPr="00DE7A04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DE7A04">
              <w:rPr>
                <w:i/>
                <w:color w:val="auto"/>
                <w:sz w:val="18"/>
                <w:szCs w:val="18"/>
              </w:rPr>
              <w:t>Food sorting out / Food separation / Energy efficiency / Composting / Recycling</w:t>
            </w:r>
            <w:r w:rsidR="002B16F0">
              <w:rPr>
                <w:i/>
                <w:color w:val="auto"/>
                <w:sz w:val="18"/>
                <w:szCs w:val="18"/>
              </w:rPr>
              <w:t>/ Economic / Environmental</w:t>
            </w:r>
          </w:p>
          <w:p w14:paraId="70267E03" w14:textId="77777777" w:rsid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0FBD2271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65DF0B83" w14:textId="77777777" w:rsid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38C97EDA" w14:textId="77777777" w:rsidR="00D12A9D" w:rsidRDefault="00D12A9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25143801" w14:textId="77777777" w:rsidR="00D12A9D" w:rsidRPr="00883EED" w:rsidRDefault="00D12A9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13B54ACB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2D030BB7" w14:textId="77777777" w:rsidR="00883EED" w:rsidRDefault="00883EED" w:rsidP="00883EED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3A53C6F9" w14:textId="389737AA" w:rsidR="00CC61F7" w:rsidRPr="008A248A" w:rsidRDefault="00CC61F7" w:rsidP="00BE2B0F">
            <w:pPr>
              <w:numPr>
                <w:ilvl w:val="1"/>
                <w:numId w:val="1"/>
              </w:numPr>
              <w:ind w:left="432"/>
              <w:rPr>
                <w:rStyle w:val="CommentReference"/>
                <w:rFonts w:ascii="Arial" w:hAnsi="Arial" w:cs="Arial"/>
                <w:sz w:val="18"/>
                <w:szCs w:val="18"/>
              </w:rPr>
            </w:pPr>
            <w:r w:rsidRPr="008A248A">
              <w:rPr>
                <w:rFonts w:ascii="Arial" w:hAnsi="Arial" w:cs="Arial"/>
                <w:sz w:val="18"/>
                <w:szCs w:val="18"/>
              </w:rPr>
              <w:t xml:space="preserve">Define the concepts of food waste </w:t>
            </w:r>
          </w:p>
          <w:p w14:paraId="1C3F4F0D" w14:textId="77777777" w:rsidR="008A248A" w:rsidRPr="008A248A" w:rsidRDefault="008A248A" w:rsidP="008A248A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0BE7A61B" w14:textId="4DBA8B68" w:rsidR="00883EED" w:rsidRPr="00883EED" w:rsidRDefault="003D04A6" w:rsidP="003D04A6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positive impacts of adopting food waste management policies.</w:t>
            </w:r>
          </w:p>
        </w:tc>
      </w:tr>
      <w:tr w:rsidR="00883EED" w:rsidRPr="00CB7318" w14:paraId="16E9D3A5" w14:textId="77777777" w:rsidTr="002471D1">
        <w:trPr>
          <w:trHeight w:val="3266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</w:tcBorders>
          </w:tcPr>
          <w:p w14:paraId="23B489AE" w14:textId="77777777" w:rsidR="00883EED" w:rsidRDefault="00883EED" w:rsidP="00883EE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60128C6F" w14:textId="77777777" w:rsidR="00883EED" w:rsidRPr="00883EED" w:rsidRDefault="00883EED" w:rsidP="002471D1">
            <w:pPr>
              <w:pStyle w:val="LearningOutcome"/>
              <w:rPr>
                <w:color w:val="auto"/>
                <w:sz w:val="18"/>
                <w:szCs w:val="18"/>
              </w:rPr>
            </w:pPr>
            <w:r w:rsidRPr="00883EED">
              <w:rPr>
                <w:color w:val="auto"/>
                <w:sz w:val="18"/>
                <w:szCs w:val="18"/>
              </w:rPr>
              <w:t xml:space="preserve">Understand how to prevent and reduce waste in a food production area </w:t>
            </w:r>
          </w:p>
          <w:p w14:paraId="42A26F51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6C954CF7" w14:textId="77777777" w:rsid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  <w:r w:rsidRPr="00883EED">
              <w:rPr>
                <w:color w:val="auto"/>
                <w:sz w:val="18"/>
                <w:szCs w:val="18"/>
              </w:rPr>
              <w:t xml:space="preserve">Range </w:t>
            </w:r>
          </w:p>
          <w:p w14:paraId="36B69811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15F4933A" w14:textId="1173767E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Business relation</w:t>
            </w:r>
            <w:r w:rsidR="002B16F0">
              <w:rPr>
                <w:i/>
                <w:color w:val="auto"/>
                <w:sz w:val="18"/>
                <w:szCs w:val="18"/>
              </w:rPr>
              <w:t>s, Management</w:t>
            </w:r>
            <w:r>
              <w:rPr>
                <w:i/>
                <w:color w:val="auto"/>
                <w:sz w:val="18"/>
                <w:szCs w:val="18"/>
              </w:rPr>
              <w:t xml:space="preserve">, Cost efficiency,  Eco efficiency, Re-using,  Repacking, </w:t>
            </w:r>
            <w:r w:rsidRPr="00883EED">
              <w:rPr>
                <w:i/>
                <w:color w:val="auto"/>
                <w:sz w:val="18"/>
                <w:szCs w:val="18"/>
              </w:rPr>
              <w:t>S</w:t>
            </w:r>
            <w:r>
              <w:rPr>
                <w:i/>
                <w:color w:val="auto"/>
                <w:sz w:val="18"/>
                <w:szCs w:val="18"/>
              </w:rPr>
              <w:t xml:space="preserve">tock control, Storage, </w:t>
            </w:r>
            <w:r w:rsidR="002B16F0">
              <w:rPr>
                <w:i/>
                <w:color w:val="auto"/>
                <w:sz w:val="18"/>
                <w:szCs w:val="18"/>
              </w:rPr>
              <w:t>Guest relations</w:t>
            </w:r>
          </w:p>
          <w:p w14:paraId="62C0E3BF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1CEE01C3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71C6547A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60A3C6D4" w14:textId="77777777" w:rsidR="00883EED" w:rsidRDefault="00883EED" w:rsidP="002471D1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060F8C42" w14:textId="77777777" w:rsidR="00D12A9D" w:rsidRPr="00883EED" w:rsidRDefault="00D12A9D" w:rsidP="002471D1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1D848044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7F3984B2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5CA49241" w14:textId="77777777" w:rsidR="00883EED" w:rsidRPr="00883EED" w:rsidRDefault="00883EED" w:rsidP="002471D1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24" w:space="0" w:color="5F497A" w:themeColor="accent4" w:themeShade="BF"/>
            </w:tcBorders>
          </w:tcPr>
          <w:p w14:paraId="0C84B551" w14:textId="4D304A75" w:rsidR="00204538" w:rsidRPr="00204538" w:rsidRDefault="00204538" w:rsidP="0059458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1CDA72" w14:textId="7C47421C" w:rsidR="003D04A6" w:rsidRPr="00204538" w:rsidRDefault="003D04A6" w:rsidP="00204538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 w:rsidRPr="00204538">
              <w:rPr>
                <w:rFonts w:ascii="Arial" w:hAnsi="Arial" w:cs="Arial"/>
                <w:sz w:val="18"/>
                <w:szCs w:val="18"/>
              </w:rPr>
              <w:t>Illustrate, using examples, procedures to reduce waste in food production.</w:t>
            </w:r>
          </w:p>
          <w:p w14:paraId="4DB0E90F" w14:textId="3749935B" w:rsidR="00883EED" w:rsidRPr="008A248A" w:rsidRDefault="00883EED" w:rsidP="00DE7A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6929B3" w14:textId="77777777" w:rsidR="000A18A5" w:rsidRDefault="000A18A5" w:rsidP="005B20F7"/>
    <w:p w14:paraId="147179D1" w14:textId="77777777" w:rsidR="004B28C3" w:rsidRDefault="004B28C3" w:rsidP="005B20F7"/>
    <w:p w14:paraId="605B0CD5" w14:textId="77777777" w:rsidR="004B28C3" w:rsidRDefault="004B28C3" w:rsidP="005B20F7"/>
    <w:p w14:paraId="20083347" w14:textId="77777777" w:rsidR="004B28C3" w:rsidRDefault="004B28C3" w:rsidP="005B20F7"/>
    <w:p w14:paraId="75A3F3D8" w14:textId="77777777" w:rsidR="004B28C3" w:rsidRDefault="004B28C3" w:rsidP="005B20F7"/>
    <w:p w14:paraId="2DCEA97E" w14:textId="77777777" w:rsidR="00883EED" w:rsidRDefault="00883EED" w:rsidP="005B20F7"/>
    <w:p w14:paraId="6C4922B5" w14:textId="77777777" w:rsidR="00883EED" w:rsidRDefault="00883EED" w:rsidP="005B20F7"/>
    <w:p w14:paraId="4CC57516" w14:textId="77777777" w:rsidR="00883EED" w:rsidRDefault="00883EED" w:rsidP="005B20F7"/>
    <w:p w14:paraId="4E29A63B" w14:textId="77777777" w:rsidR="00883EED" w:rsidRDefault="00883EED" w:rsidP="005B20F7"/>
    <w:p w14:paraId="2EDB0C16" w14:textId="77777777" w:rsidR="00883EED" w:rsidRDefault="00883EED" w:rsidP="005B20F7"/>
    <w:p w14:paraId="246B7BFD" w14:textId="77777777" w:rsidR="00883EED" w:rsidRDefault="00883EED" w:rsidP="005B20F7"/>
    <w:p w14:paraId="4A806423" w14:textId="77777777" w:rsidR="00883EED" w:rsidRDefault="00883EED" w:rsidP="005B20F7"/>
    <w:p w14:paraId="43263A00" w14:textId="21333FFE" w:rsidR="00883EED" w:rsidRPr="0061316E" w:rsidRDefault="00883EED" w:rsidP="005B20F7">
      <w:pPr>
        <w:rPr>
          <w:rFonts w:ascii="Arial" w:hAnsi="Arial" w:cs="Arial"/>
          <w:sz w:val="18"/>
          <w:szCs w:val="18"/>
        </w:rPr>
      </w:pPr>
    </w:p>
    <w:p w14:paraId="2C8BDEE1" w14:textId="77777777" w:rsidR="004B28C3" w:rsidRPr="0061316E" w:rsidRDefault="004B28C3" w:rsidP="005B20F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4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4219"/>
        <w:gridCol w:w="4297"/>
      </w:tblGrid>
      <w:tr w:rsidR="0061316E" w:rsidRPr="0061316E" w14:paraId="40CB9BB9" w14:textId="77777777" w:rsidTr="009F550B">
        <w:trPr>
          <w:jc w:val="center"/>
        </w:trPr>
        <w:tc>
          <w:tcPr>
            <w:tcW w:w="4219" w:type="dxa"/>
            <w:tcBorders>
              <w:top w:val="single" w:sz="24" w:space="0" w:color="5F497A" w:themeColor="accent4" w:themeShade="BF"/>
            </w:tcBorders>
          </w:tcPr>
          <w:p w14:paraId="0CF21F27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lastRenderedPageBreak/>
              <w:t>Unit 4: Title</w:t>
            </w:r>
          </w:p>
        </w:tc>
        <w:tc>
          <w:tcPr>
            <w:tcW w:w="4297" w:type="dxa"/>
            <w:tcBorders>
              <w:top w:val="single" w:sz="24" w:space="0" w:color="5F497A" w:themeColor="accent4" w:themeShade="BF"/>
            </w:tcBorders>
          </w:tcPr>
          <w:p w14:paraId="3FA1E499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1316E">
              <w:rPr>
                <w:rFonts w:ascii="Arial" w:hAnsi="Arial" w:cs="Arial"/>
                <w:b/>
                <w:sz w:val="18"/>
                <w:szCs w:val="18"/>
              </w:rPr>
              <w:t>Trends and Lifestyles</w:t>
            </w:r>
          </w:p>
        </w:tc>
      </w:tr>
      <w:tr w:rsidR="0061316E" w:rsidRPr="0061316E" w14:paraId="62C8E585" w14:textId="77777777" w:rsidTr="009F550B">
        <w:trPr>
          <w:jc w:val="center"/>
        </w:trPr>
        <w:tc>
          <w:tcPr>
            <w:tcW w:w="4219" w:type="dxa"/>
          </w:tcPr>
          <w:p w14:paraId="5E21CF63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4297" w:type="dxa"/>
          </w:tcPr>
          <w:p w14:paraId="521DF83C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316E" w:rsidRPr="0061316E" w14:paraId="296BF669" w14:textId="77777777" w:rsidTr="009F550B">
        <w:trPr>
          <w:jc w:val="center"/>
        </w:trPr>
        <w:tc>
          <w:tcPr>
            <w:tcW w:w="4219" w:type="dxa"/>
          </w:tcPr>
          <w:p w14:paraId="501A0358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Credit Value</w:t>
            </w:r>
          </w:p>
        </w:tc>
        <w:tc>
          <w:tcPr>
            <w:tcW w:w="4297" w:type="dxa"/>
          </w:tcPr>
          <w:p w14:paraId="10FF339E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61316E" w:rsidRPr="0061316E" w14:paraId="0FE48A51" w14:textId="77777777" w:rsidTr="009F550B">
        <w:trPr>
          <w:jc w:val="center"/>
        </w:trPr>
        <w:tc>
          <w:tcPr>
            <w:tcW w:w="4219" w:type="dxa"/>
          </w:tcPr>
          <w:p w14:paraId="2DD8F4F6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Guided Learning Hours (GLH)</w:t>
            </w:r>
          </w:p>
        </w:tc>
        <w:tc>
          <w:tcPr>
            <w:tcW w:w="4297" w:type="dxa"/>
          </w:tcPr>
          <w:p w14:paraId="773A3A89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1316E" w:rsidRPr="0061316E" w14:paraId="7D691EDD" w14:textId="77777777" w:rsidTr="009F550B">
        <w:trPr>
          <w:jc w:val="center"/>
        </w:trPr>
        <w:tc>
          <w:tcPr>
            <w:tcW w:w="4219" w:type="dxa"/>
          </w:tcPr>
          <w:p w14:paraId="4D9AF24F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OCN NI Unit Code</w:t>
            </w:r>
          </w:p>
        </w:tc>
        <w:tc>
          <w:tcPr>
            <w:tcW w:w="4297" w:type="dxa"/>
          </w:tcPr>
          <w:p w14:paraId="4C4E92F8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1316E" w:rsidRPr="0061316E" w14:paraId="75790717" w14:textId="77777777" w:rsidTr="009F550B">
        <w:trPr>
          <w:jc w:val="center"/>
        </w:trPr>
        <w:tc>
          <w:tcPr>
            <w:tcW w:w="4219" w:type="dxa"/>
            <w:tcBorders>
              <w:bottom w:val="single" w:sz="4" w:space="0" w:color="5F497A" w:themeColor="accent4" w:themeShade="BF"/>
            </w:tcBorders>
          </w:tcPr>
          <w:p w14:paraId="44D1FE45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Unit Reference No</w:t>
            </w:r>
          </w:p>
        </w:tc>
        <w:tc>
          <w:tcPr>
            <w:tcW w:w="4297" w:type="dxa"/>
            <w:tcBorders>
              <w:bottom w:val="single" w:sz="4" w:space="0" w:color="5F497A" w:themeColor="accent4" w:themeShade="BF"/>
            </w:tcBorders>
          </w:tcPr>
          <w:p w14:paraId="47146BD1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61316E" w:rsidRPr="0061316E" w14:paraId="3F445E3F" w14:textId="77777777" w:rsidTr="009F550B">
        <w:trPr>
          <w:trHeight w:val="397"/>
          <w:jc w:val="center"/>
        </w:trPr>
        <w:tc>
          <w:tcPr>
            <w:tcW w:w="8516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14:paraId="3F11F936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927033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1316E">
              <w:rPr>
                <w:rFonts w:ascii="Arial" w:hAnsi="Arial" w:cs="Arial"/>
                <w:i/>
                <w:sz w:val="18"/>
                <w:szCs w:val="18"/>
              </w:rPr>
              <w:t>Unit purpose and aim(s):</w:t>
            </w:r>
            <w:r w:rsidRPr="006131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E7175E" w14:textId="0CA7B287" w:rsid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D12A9D">
              <w:rPr>
                <w:rFonts w:ascii="Arial" w:hAnsi="Arial" w:cs="Arial"/>
                <w:i/>
                <w:sz w:val="18"/>
                <w:szCs w:val="18"/>
              </w:rPr>
              <w:t xml:space="preserve">The Unit will enable the learner to understand how current trends and life style choices affect sustainability in food production </w:t>
            </w:r>
          </w:p>
          <w:p w14:paraId="1878A722" w14:textId="67B07EC5" w:rsidR="00F033E0" w:rsidRDefault="00F033E0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FC26FA" w14:textId="73B6A530" w:rsidR="00F033E0" w:rsidRDefault="00F033E0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3422205">
              <w:rPr>
                <w:rFonts w:ascii="Arial" w:hAnsi="Arial" w:cs="Arial"/>
                <w:i/>
                <w:iCs/>
                <w:sz w:val="18"/>
                <w:szCs w:val="18"/>
              </w:rPr>
              <w:t>Entry requirements: Unit 1, Sustainability in food production</w:t>
            </w:r>
          </w:p>
          <w:p w14:paraId="40EC0D49" w14:textId="77777777" w:rsidR="00F033E0" w:rsidRPr="00F033E0" w:rsidRDefault="00F033E0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F782585" w14:textId="77777777" w:rsidR="0061316E" w:rsidRPr="0061316E" w:rsidRDefault="0061316E" w:rsidP="009F55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16E" w:rsidRPr="0061316E" w14:paraId="183D8189" w14:textId="77777777" w:rsidTr="009F550B">
        <w:trPr>
          <w:trHeight w:hRule="exact" w:val="397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855FA8"/>
            <w:vAlign w:val="center"/>
          </w:tcPr>
          <w:p w14:paraId="3CE06556" w14:textId="77777777" w:rsidR="0061316E" w:rsidRPr="0061316E" w:rsidRDefault="0061316E" w:rsidP="009F55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316E">
              <w:rPr>
                <w:rFonts w:ascii="Arial" w:hAnsi="Arial" w:cs="Arial"/>
                <w:b/>
                <w:sz w:val="18"/>
                <w:szCs w:val="18"/>
              </w:rPr>
              <w:t>Learning Outcomes</w:t>
            </w:r>
          </w:p>
        </w:tc>
        <w:tc>
          <w:tcPr>
            <w:tcW w:w="4297" w:type="dxa"/>
            <w:tcBorders>
              <w:top w:val="single" w:sz="4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shd w:val="clear" w:color="auto" w:fill="855FA8"/>
            <w:vAlign w:val="center"/>
          </w:tcPr>
          <w:p w14:paraId="079C74E7" w14:textId="77777777" w:rsidR="0061316E" w:rsidRPr="0061316E" w:rsidRDefault="0061316E" w:rsidP="009F550B">
            <w:pPr>
              <w:ind w:left="432" w:hanging="432"/>
              <w:rPr>
                <w:rFonts w:ascii="Arial" w:hAnsi="Arial" w:cs="Arial"/>
                <w:b/>
                <w:sz w:val="18"/>
                <w:szCs w:val="18"/>
              </w:rPr>
            </w:pPr>
            <w:r w:rsidRPr="0061316E">
              <w:rPr>
                <w:rFonts w:ascii="Arial" w:hAnsi="Arial" w:cs="Arial"/>
                <w:b/>
                <w:sz w:val="18"/>
                <w:szCs w:val="18"/>
              </w:rPr>
              <w:t>Assessment Criteria</w:t>
            </w:r>
          </w:p>
        </w:tc>
      </w:tr>
      <w:tr w:rsidR="0061316E" w:rsidRPr="0061316E" w14:paraId="557BA805" w14:textId="77777777" w:rsidTr="009F550B">
        <w:trPr>
          <w:jc w:val="center"/>
        </w:trPr>
        <w:tc>
          <w:tcPr>
            <w:tcW w:w="4219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0A9F206B" w14:textId="77777777" w:rsidR="00737009" w:rsidRDefault="00737009" w:rsidP="00737009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15AB4C77" w14:textId="77777777" w:rsidR="0061316E" w:rsidRPr="00737009" w:rsidRDefault="0061316E" w:rsidP="00737009">
            <w:pPr>
              <w:pStyle w:val="LearningOutcome"/>
              <w:numPr>
                <w:ilvl w:val="0"/>
                <w:numId w:val="30"/>
              </w:numPr>
              <w:rPr>
                <w:color w:val="auto"/>
                <w:sz w:val="18"/>
                <w:szCs w:val="18"/>
              </w:rPr>
            </w:pPr>
            <w:r w:rsidRPr="00737009">
              <w:rPr>
                <w:color w:val="auto"/>
                <w:sz w:val="18"/>
                <w:szCs w:val="18"/>
              </w:rPr>
              <w:t xml:space="preserve">Explain </w:t>
            </w:r>
            <w:r w:rsidRPr="006F0086">
              <w:rPr>
                <w:color w:val="auto"/>
                <w:sz w:val="18"/>
                <w:szCs w:val="18"/>
              </w:rPr>
              <w:t>current trends</w:t>
            </w:r>
            <w:r w:rsidRPr="00737009">
              <w:rPr>
                <w:color w:val="auto"/>
                <w:sz w:val="18"/>
                <w:szCs w:val="18"/>
              </w:rPr>
              <w:t xml:space="preserve"> in the hospitality sector </w:t>
            </w:r>
          </w:p>
          <w:p w14:paraId="67A12F6B" w14:textId="77777777" w:rsidR="0061316E" w:rsidRPr="0061316E" w:rsidRDefault="0061316E" w:rsidP="00737009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2DA512EF" w14:textId="67963462" w:rsidR="006F0086" w:rsidRPr="006F0086" w:rsidRDefault="0061316E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  <w:r w:rsidRPr="006F0086">
              <w:rPr>
                <w:color w:val="auto"/>
                <w:sz w:val="18"/>
                <w:szCs w:val="18"/>
              </w:rPr>
              <w:t>Rang</w:t>
            </w:r>
            <w:r w:rsidR="00AA3F39">
              <w:rPr>
                <w:color w:val="auto"/>
                <w:sz w:val="18"/>
                <w:szCs w:val="18"/>
              </w:rPr>
              <w:t>e</w:t>
            </w:r>
          </w:p>
          <w:p w14:paraId="30D4265A" w14:textId="77777777" w:rsidR="006F0086" w:rsidRDefault="006F0086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b/>
                <w:color w:val="auto"/>
                <w:sz w:val="18"/>
                <w:szCs w:val="18"/>
              </w:rPr>
            </w:pPr>
          </w:p>
          <w:p w14:paraId="55D02821" w14:textId="77777777" w:rsidR="0061316E" w:rsidRPr="006F0086" w:rsidRDefault="0061316E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b/>
                <w:i/>
                <w:color w:val="auto"/>
                <w:sz w:val="18"/>
                <w:szCs w:val="18"/>
              </w:rPr>
            </w:pPr>
            <w:r w:rsidRPr="006F0086">
              <w:rPr>
                <w:i/>
                <w:color w:val="auto"/>
                <w:sz w:val="18"/>
                <w:szCs w:val="18"/>
              </w:rPr>
              <w:t xml:space="preserve">Food </w:t>
            </w:r>
          </w:p>
          <w:p w14:paraId="2DA0673C" w14:textId="133C23B7" w:rsidR="006F0086" w:rsidRDefault="0061316E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6F0086">
              <w:rPr>
                <w:i/>
                <w:color w:val="auto"/>
                <w:sz w:val="18"/>
                <w:szCs w:val="18"/>
              </w:rPr>
              <w:t xml:space="preserve">Provenance, ethical sourcing, sustainable, healthy living, nose to tail,   </w:t>
            </w:r>
          </w:p>
          <w:p w14:paraId="0532D670" w14:textId="0A592796" w:rsidR="00AA3F39" w:rsidRPr="00AA3F39" w:rsidRDefault="00AA3F39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38F3A4F7" w14:textId="77777777" w:rsidR="00AA3F39" w:rsidRPr="00AA3F39" w:rsidRDefault="00AA3F39" w:rsidP="00AA3F39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AA3F39">
              <w:rPr>
                <w:i/>
                <w:color w:val="auto"/>
                <w:sz w:val="18"/>
                <w:szCs w:val="18"/>
              </w:rPr>
              <w:t>Lifestyle choices</w:t>
            </w:r>
          </w:p>
          <w:p w14:paraId="760C7C22" w14:textId="77777777" w:rsidR="00AA3F39" w:rsidRPr="00AA3F39" w:rsidRDefault="00AA3F39" w:rsidP="00AA3F39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AA3F39">
              <w:rPr>
                <w:i/>
                <w:color w:val="auto"/>
                <w:sz w:val="18"/>
                <w:szCs w:val="18"/>
              </w:rPr>
              <w:t xml:space="preserve">Vegetarian, vegan/plant-based, raw </w:t>
            </w:r>
            <w:proofErr w:type="spellStart"/>
            <w:r w:rsidRPr="00AA3F39">
              <w:rPr>
                <w:i/>
                <w:color w:val="auto"/>
                <w:sz w:val="18"/>
                <w:szCs w:val="18"/>
              </w:rPr>
              <w:t>foodism</w:t>
            </w:r>
            <w:proofErr w:type="spellEnd"/>
          </w:p>
          <w:p w14:paraId="19504F01" w14:textId="77777777" w:rsidR="00AA3F39" w:rsidRPr="00AA3F39" w:rsidRDefault="00AA3F39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7DA53C30" w14:textId="77777777" w:rsidR="006F0086" w:rsidRPr="00AA3F39" w:rsidRDefault="006F0086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47030402" w14:textId="77777777" w:rsidR="0061316E" w:rsidRPr="00AA3F39" w:rsidRDefault="0061316E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AA3F39">
              <w:rPr>
                <w:i/>
                <w:color w:val="auto"/>
                <w:sz w:val="18"/>
                <w:szCs w:val="18"/>
              </w:rPr>
              <w:t xml:space="preserve">Energy </w:t>
            </w:r>
          </w:p>
          <w:p w14:paraId="59BDA342" w14:textId="77777777" w:rsidR="006F0086" w:rsidRPr="00AA3F39" w:rsidRDefault="0061316E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AA3F39">
              <w:rPr>
                <w:i/>
                <w:color w:val="auto"/>
                <w:sz w:val="18"/>
                <w:szCs w:val="18"/>
              </w:rPr>
              <w:t xml:space="preserve">Alternative energy sources  </w:t>
            </w:r>
          </w:p>
          <w:p w14:paraId="5B2CEF58" w14:textId="77777777" w:rsidR="006F0086" w:rsidRPr="006F0086" w:rsidRDefault="006F0086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65E6F109" w14:textId="77777777" w:rsidR="0061316E" w:rsidRPr="006F0086" w:rsidRDefault="0061316E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6F0086">
              <w:rPr>
                <w:i/>
                <w:color w:val="auto"/>
                <w:sz w:val="18"/>
                <w:szCs w:val="18"/>
              </w:rPr>
              <w:t xml:space="preserve">Technology </w:t>
            </w:r>
          </w:p>
          <w:p w14:paraId="67B9DFF3" w14:textId="77777777" w:rsidR="0061316E" w:rsidRDefault="0061316E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6F0086">
              <w:rPr>
                <w:i/>
                <w:color w:val="auto"/>
                <w:sz w:val="18"/>
                <w:szCs w:val="18"/>
              </w:rPr>
              <w:t xml:space="preserve">Staffing, ordering, delivering, payment, different types of equipment    </w:t>
            </w:r>
          </w:p>
          <w:p w14:paraId="60D16CE1" w14:textId="77777777" w:rsidR="00D12A9D" w:rsidRDefault="00D12A9D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5D4ADA63" w14:textId="77777777" w:rsidR="00D12A9D" w:rsidRDefault="00D12A9D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1BA90253" w14:textId="77777777" w:rsidR="00D12A9D" w:rsidRPr="006F0086" w:rsidRDefault="00D12A9D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</w:p>
          <w:p w14:paraId="3DCAF561" w14:textId="77777777" w:rsidR="0061316E" w:rsidRPr="0061316E" w:rsidRDefault="0061316E" w:rsidP="006F0086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2E34722A" w14:textId="77777777" w:rsidR="00D12A9D" w:rsidRDefault="00D12A9D" w:rsidP="00D12A9D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3AF50489" w14:textId="6F123B54" w:rsidR="0061316E" w:rsidRDefault="00EF3D0A" w:rsidP="00552A66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</w:t>
            </w:r>
            <w:r w:rsidR="00552A66">
              <w:rPr>
                <w:rFonts w:ascii="Arial" w:hAnsi="Arial" w:cs="Arial"/>
                <w:sz w:val="18"/>
                <w:szCs w:val="18"/>
              </w:rPr>
              <w:t xml:space="preserve"> current trend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1316E" w:rsidRPr="006131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lifestyle choices </w:t>
            </w:r>
            <w:r w:rsidR="0061316E" w:rsidRPr="0061316E">
              <w:rPr>
                <w:rFonts w:ascii="Arial" w:hAnsi="Arial" w:cs="Arial"/>
                <w:sz w:val="18"/>
                <w:szCs w:val="18"/>
              </w:rPr>
              <w:t>in the hospitality sector</w:t>
            </w:r>
            <w:r w:rsidR="00AA3F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D37549" w14:textId="77777777" w:rsidR="00552A66" w:rsidRDefault="00552A66" w:rsidP="00552A66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2D0C8CA0" w14:textId="297B001A" w:rsidR="00552A66" w:rsidRPr="0061316E" w:rsidRDefault="00552A66" w:rsidP="00EF3D0A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16E" w:rsidRPr="0061316E" w14:paraId="5B31E0CA" w14:textId="77777777" w:rsidTr="009F550B">
        <w:trPr>
          <w:trHeight w:val="3266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</w:tcBorders>
          </w:tcPr>
          <w:p w14:paraId="03E9B61D" w14:textId="77777777" w:rsidR="006F0086" w:rsidRDefault="006F0086" w:rsidP="006F008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7FC3866" w14:textId="1E8472DF" w:rsidR="006F0086" w:rsidRDefault="0061316E" w:rsidP="009F55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316E">
              <w:rPr>
                <w:rFonts w:ascii="Arial" w:hAnsi="Arial" w:cs="Arial"/>
                <w:sz w:val="18"/>
                <w:szCs w:val="18"/>
              </w:rPr>
              <w:t>Recognise</w:t>
            </w:r>
            <w:proofErr w:type="spellEnd"/>
            <w:r w:rsidRPr="0061316E">
              <w:rPr>
                <w:rFonts w:ascii="Arial" w:hAnsi="Arial" w:cs="Arial"/>
                <w:sz w:val="18"/>
                <w:szCs w:val="18"/>
              </w:rPr>
              <w:t xml:space="preserve"> how current trends and lifestyle choices </w:t>
            </w:r>
            <w:r w:rsidRPr="0061316E">
              <w:rPr>
                <w:rFonts w:ascii="Arial" w:eastAsia="Times New Roman" w:hAnsi="Arial" w:cs="Arial"/>
                <w:sz w:val="18"/>
                <w:szCs w:val="18"/>
              </w:rPr>
              <w:t>of the consumer</w:t>
            </w:r>
            <w:r w:rsidRPr="0061316E">
              <w:rPr>
                <w:rFonts w:ascii="Arial" w:hAnsi="Arial" w:cs="Arial"/>
                <w:sz w:val="18"/>
                <w:szCs w:val="18"/>
              </w:rPr>
              <w:t xml:space="preserve"> affect su</w:t>
            </w:r>
            <w:r w:rsidR="006F0086">
              <w:rPr>
                <w:rFonts w:ascii="Arial" w:hAnsi="Arial" w:cs="Arial"/>
                <w:sz w:val="18"/>
                <w:szCs w:val="18"/>
              </w:rPr>
              <w:t xml:space="preserve">stainability in </w:t>
            </w:r>
            <w:r w:rsidR="00D21B76" w:rsidRPr="00AC7503">
              <w:rPr>
                <w:rFonts w:ascii="Arial" w:hAnsi="Arial" w:cs="Arial"/>
                <w:sz w:val="18"/>
                <w:szCs w:val="18"/>
              </w:rPr>
              <w:t xml:space="preserve">a catering operation </w:t>
            </w:r>
          </w:p>
          <w:p w14:paraId="620C6DEE" w14:textId="77777777" w:rsidR="006F0086" w:rsidRDefault="006F0086" w:rsidP="006F008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1E22B3D" w14:textId="77777777" w:rsidR="00D12A9D" w:rsidRDefault="0061316E" w:rsidP="00D12A9D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6F0086">
              <w:rPr>
                <w:rFonts w:ascii="Arial" w:eastAsia="Calibri" w:hAnsi="Arial" w:cs="Arial"/>
                <w:sz w:val="18"/>
                <w:szCs w:val="18"/>
              </w:rPr>
              <w:t xml:space="preserve">Range </w:t>
            </w:r>
          </w:p>
          <w:p w14:paraId="2CA18C97" w14:textId="77777777" w:rsidR="00D12A9D" w:rsidRDefault="00D12A9D" w:rsidP="00D12A9D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312E21B" w14:textId="77777777" w:rsidR="00AA3F39" w:rsidRDefault="00D12A9D" w:rsidP="00D12A9D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Cultural, </w:t>
            </w:r>
            <w:r w:rsidR="0061316E" w:rsidRPr="00D12A9D">
              <w:rPr>
                <w:rFonts w:ascii="Arial" w:eastAsia="Calibri" w:hAnsi="Arial" w:cs="Arial"/>
                <w:i/>
                <w:sz w:val="18"/>
                <w:szCs w:val="18"/>
              </w:rPr>
              <w:t>Ethical</w:t>
            </w: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, </w:t>
            </w:r>
            <w:r w:rsidR="0061316E" w:rsidRPr="00D12A9D">
              <w:rPr>
                <w:rFonts w:ascii="Arial" w:eastAsia="Calibri" w:hAnsi="Arial" w:cs="Arial"/>
                <w:i/>
                <w:sz w:val="18"/>
                <w:szCs w:val="18"/>
              </w:rPr>
              <w:t>Environmental,</w:t>
            </w: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61316E" w:rsidRPr="00D12A9D">
              <w:rPr>
                <w:rFonts w:ascii="Arial" w:eastAsia="Calibri" w:hAnsi="Arial" w:cs="Arial"/>
                <w:i/>
                <w:sz w:val="18"/>
                <w:szCs w:val="18"/>
              </w:rPr>
              <w:t>Government initiatives</w:t>
            </w: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. </w:t>
            </w:r>
          </w:p>
          <w:p w14:paraId="2B89CE41" w14:textId="09ECCC3F" w:rsidR="00AA3F39" w:rsidRDefault="00AA3F39" w:rsidP="00D12A9D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C643CD7" w14:textId="504D5DC8" w:rsidR="00AA3F39" w:rsidRDefault="00AA3F39" w:rsidP="00D12A9D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Affects </w:t>
            </w:r>
          </w:p>
          <w:p w14:paraId="4C9B56FE" w14:textId="4679038B" w:rsidR="0061316E" w:rsidRDefault="0061316E" w:rsidP="00D12A9D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>Food Production (GM, halal</w:t>
            </w:r>
            <w:r w:rsidR="00D12A9D" w:rsidRPr="00D12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), </w:t>
            </w: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Animal welfare (organic/free range), Local support, </w:t>
            </w:r>
            <w:r w:rsidR="00D12A9D" w:rsidRPr="00D12A9D">
              <w:rPr>
                <w:rFonts w:ascii="Arial" w:eastAsia="Calibri" w:hAnsi="Arial" w:cs="Arial"/>
                <w:i/>
                <w:sz w:val="18"/>
                <w:szCs w:val="18"/>
              </w:rPr>
              <w:t>D</w:t>
            </w: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>irect from farmer</w:t>
            </w:r>
            <w:r w:rsidR="00D12A9D" w:rsidRPr="00D12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, </w:t>
            </w: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>F</w:t>
            </w:r>
            <w:r w:rsidR="00D12A9D" w:rsidRPr="00D12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ishing, </w:t>
            </w:r>
            <w:r w:rsidRPr="00D12A9D">
              <w:rPr>
                <w:rFonts w:ascii="Arial" w:eastAsia="Calibri" w:hAnsi="Arial" w:cs="Arial"/>
                <w:i/>
                <w:sz w:val="18"/>
                <w:szCs w:val="18"/>
              </w:rPr>
              <w:t>Fair trade</w:t>
            </w:r>
          </w:p>
          <w:p w14:paraId="7E653BD1" w14:textId="3BE13C48" w:rsidR="00D12A9D" w:rsidRDefault="00D12A9D" w:rsidP="00D12A9D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AD26DD2" w14:textId="05CBFF10" w:rsidR="00AA3F39" w:rsidRDefault="00AA3F39" w:rsidP="00D12A9D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E04C042" w14:textId="17508DB4" w:rsidR="00AA3F39" w:rsidRDefault="00AA3F39" w:rsidP="00D12A9D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858F142" w14:textId="77777777" w:rsidR="00AA3F39" w:rsidRDefault="00AA3F39" w:rsidP="00D12A9D">
            <w:pPr>
              <w:pStyle w:val="ListParagraph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BB16550" w14:textId="17F3D911" w:rsidR="00D12A9D" w:rsidRPr="00AA3F39" w:rsidRDefault="00D12A9D" w:rsidP="00AA3F3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24" w:space="0" w:color="5F497A" w:themeColor="accent4" w:themeShade="BF"/>
            </w:tcBorders>
          </w:tcPr>
          <w:p w14:paraId="089E5479" w14:textId="5E3EAF80" w:rsidR="00D12A9D" w:rsidRPr="00204538" w:rsidRDefault="00D12A9D" w:rsidP="00204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1B4BA5" w14:textId="65ACC46E" w:rsidR="00A0473E" w:rsidRPr="00A0473E" w:rsidRDefault="00A0473E" w:rsidP="00D21B76">
            <w:pPr>
              <w:pStyle w:val="ListParagraph"/>
              <w:numPr>
                <w:ilvl w:val="1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A0473E">
              <w:rPr>
                <w:rFonts w:ascii="Arial" w:hAnsi="Arial" w:cs="Arial"/>
                <w:sz w:val="18"/>
                <w:szCs w:val="18"/>
                <w:lang w:val="en-IE"/>
              </w:rPr>
              <w:t xml:space="preserve">Explain actions a catering operation can take to adapt to shifting consumer values and be a sustainable </w:t>
            </w:r>
            <w:r w:rsidR="00D21B76" w:rsidRPr="00AC7503">
              <w:rPr>
                <w:rFonts w:ascii="Arial" w:hAnsi="Arial" w:cs="Arial"/>
                <w:sz w:val="18"/>
                <w:szCs w:val="18"/>
                <w:lang w:val="en-IE"/>
              </w:rPr>
              <w:t>catering</w:t>
            </w:r>
            <w:r w:rsidRPr="00AC7503">
              <w:rPr>
                <w:rFonts w:ascii="Arial" w:hAnsi="Arial" w:cs="Arial"/>
                <w:sz w:val="18"/>
                <w:szCs w:val="18"/>
                <w:lang w:val="en-IE"/>
              </w:rPr>
              <w:t xml:space="preserve"> operation.</w:t>
            </w:r>
          </w:p>
        </w:tc>
      </w:tr>
    </w:tbl>
    <w:p w14:paraId="77BE409E" w14:textId="462ABE0D" w:rsidR="004B28C3" w:rsidRDefault="004B28C3" w:rsidP="005B20F7"/>
    <w:p w14:paraId="70C9DD33" w14:textId="0B37DDA0" w:rsidR="00204538" w:rsidRDefault="00204538" w:rsidP="005B20F7"/>
    <w:p w14:paraId="793DEC68" w14:textId="77777777" w:rsidR="00204538" w:rsidRDefault="00204538" w:rsidP="005B20F7"/>
    <w:p w14:paraId="58C1E9C8" w14:textId="77777777" w:rsidR="00D12A9D" w:rsidRDefault="00D12A9D" w:rsidP="005B20F7"/>
    <w:tbl>
      <w:tblPr>
        <w:tblStyle w:val="TableGrid1"/>
        <w:tblW w:w="0" w:type="auto"/>
        <w:jc w:val="center"/>
        <w:tblInd w:w="0" w:type="dxa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  <w:insideH w:val="single" w:sz="4" w:space="0" w:color="5F497A"/>
          <w:insideV w:val="single" w:sz="12" w:space="0" w:color="5F497A"/>
        </w:tblBorders>
        <w:tblLook w:val="04A0" w:firstRow="1" w:lastRow="0" w:firstColumn="1" w:lastColumn="0" w:noHBand="0" w:noVBand="1"/>
      </w:tblPr>
      <w:tblGrid>
        <w:gridCol w:w="4219"/>
        <w:gridCol w:w="4297"/>
      </w:tblGrid>
      <w:tr w:rsidR="0047777C" w14:paraId="375D96D5" w14:textId="77777777" w:rsidTr="002471D1">
        <w:trPr>
          <w:jc w:val="center"/>
        </w:trPr>
        <w:tc>
          <w:tcPr>
            <w:tcW w:w="4219" w:type="dxa"/>
            <w:tcBorders>
              <w:top w:val="single" w:sz="24" w:space="0" w:color="5F497A"/>
              <w:left w:val="single" w:sz="24" w:space="0" w:color="5F497A"/>
              <w:bottom w:val="single" w:sz="4" w:space="0" w:color="5F497A"/>
              <w:right w:val="single" w:sz="12" w:space="0" w:color="5F497A"/>
            </w:tcBorders>
            <w:hideMark/>
          </w:tcPr>
          <w:p w14:paraId="223270C1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lastRenderedPageBreak/>
              <w:t>Unit 5: Title</w:t>
            </w:r>
          </w:p>
        </w:tc>
        <w:tc>
          <w:tcPr>
            <w:tcW w:w="4297" w:type="dxa"/>
            <w:tcBorders>
              <w:top w:val="single" w:sz="24" w:space="0" w:color="5F497A"/>
              <w:left w:val="single" w:sz="12" w:space="0" w:color="5F497A"/>
              <w:bottom w:val="single" w:sz="4" w:space="0" w:color="5F497A"/>
              <w:right w:val="single" w:sz="24" w:space="0" w:color="5F497A"/>
            </w:tcBorders>
          </w:tcPr>
          <w:p w14:paraId="041C6074" w14:textId="21360492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3327">
              <w:rPr>
                <w:rFonts w:ascii="Arial" w:hAnsi="Arial" w:cs="Arial"/>
                <w:b/>
                <w:sz w:val="18"/>
                <w:szCs w:val="18"/>
              </w:rPr>
              <w:t xml:space="preserve">Sustainable Sourcing and Procurement for Catering </w:t>
            </w:r>
            <w:r w:rsidR="00AC7503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C3327">
              <w:rPr>
                <w:rFonts w:ascii="Arial" w:hAnsi="Arial" w:cs="Arial"/>
                <w:b/>
                <w:sz w:val="18"/>
                <w:szCs w:val="18"/>
              </w:rPr>
              <w:t>perations</w:t>
            </w:r>
          </w:p>
          <w:p w14:paraId="4FACE86E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77C" w14:paraId="078755C0" w14:textId="77777777" w:rsidTr="002471D1">
        <w:trPr>
          <w:jc w:val="center"/>
        </w:trPr>
        <w:tc>
          <w:tcPr>
            <w:tcW w:w="4219" w:type="dxa"/>
            <w:tcBorders>
              <w:top w:val="single" w:sz="4" w:space="0" w:color="5F497A"/>
              <w:left w:val="single" w:sz="24" w:space="0" w:color="5F497A"/>
              <w:bottom w:val="single" w:sz="4" w:space="0" w:color="5F497A"/>
              <w:right w:val="single" w:sz="12" w:space="0" w:color="5F497A"/>
            </w:tcBorders>
            <w:hideMark/>
          </w:tcPr>
          <w:p w14:paraId="1C703F2D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DC3327">
              <w:rPr>
                <w:rFonts w:ascii="Arial" w:hAnsi="Arial" w:cs="Arial"/>
                <w:sz w:val="18"/>
                <w:szCs w:val="18"/>
              </w:rPr>
              <w:t>Level</w:t>
            </w:r>
            <w:bookmarkEnd w:id="0"/>
          </w:p>
        </w:tc>
        <w:tc>
          <w:tcPr>
            <w:tcW w:w="4297" w:type="dxa"/>
            <w:tcBorders>
              <w:top w:val="single" w:sz="4" w:space="0" w:color="5F497A"/>
              <w:left w:val="single" w:sz="12" w:space="0" w:color="5F497A"/>
              <w:bottom w:val="single" w:sz="4" w:space="0" w:color="5F497A"/>
              <w:right w:val="single" w:sz="24" w:space="0" w:color="5F497A"/>
            </w:tcBorders>
            <w:hideMark/>
          </w:tcPr>
          <w:p w14:paraId="19345400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7777C" w14:paraId="452532FA" w14:textId="77777777" w:rsidTr="002471D1">
        <w:trPr>
          <w:jc w:val="center"/>
        </w:trPr>
        <w:tc>
          <w:tcPr>
            <w:tcW w:w="4219" w:type="dxa"/>
            <w:tcBorders>
              <w:top w:val="single" w:sz="4" w:space="0" w:color="5F497A"/>
              <w:left w:val="single" w:sz="24" w:space="0" w:color="5F497A"/>
              <w:bottom w:val="single" w:sz="4" w:space="0" w:color="5F497A"/>
              <w:right w:val="single" w:sz="12" w:space="0" w:color="5F497A"/>
            </w:tcBorders>
            <w:hideMark/>
          </w:tcPr>
          <w:p w14:paraId="6DF160BE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Credit Value</w:t>
            </w:r>
          </w:p>
        </w:tc>
        <w:tc>
          <w:tcPr>
            <w:tcW w:w="4297" w:type="dxa"/>
            <w:tcBorders>
              <w:top w:val="single" w:sz="4" w:space="0" w:color="5F497A"/>
              <w:left w:val="single" w:sz="12" w:space="0" w:color="5F497A"/>
              <w:bottom w:val="single" w:sz="4" w:space="0" w:color="5F497A"/>
              <w:right w:val="single" w:sz="24" w:space="0" w:color="5F497A"/>
            </w:tcBorders>
            <w:hideMark/>
          </w:tcPr>
          <w:p w14:paraId="6019497D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47777C" w14:paraId="0F8821C4" w14:textId="77777777" w:rsidTr="002471D1">
        <w:trPr>
          <w:jc w:val="center"/>
        </w:trPr>
        <w:tc>
          <w:tcPr>
            <w:tcW w:w="4219" w:type="dxa"/>
            <w:tcBorders>
              <w:top w:val="single" w:sz="4" w:space="0" w:color="5F497A"/>
              <w:left w:val="single" w:sz="24" w:space="0" w:color="5F497A"/>
              <w:bottom w:val="single" w:sz="4" w:space="0" w:color="5F497A"/>
              <w:right w:val="single" w:sz="12" w:space="0" w:color="5F497A"/>
            </w:tcBorders>
            <w:hideMark/>
          </w:tcPr>
          <w:p w14:paraId="3F21703F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Guided Learning Hours (GLH)</w:t>
            </w:r>
          </w:p>
        </w:tc>
        <w:tc>
          <w:tcPr>
            <w:tcW w:w="4297" w:type="dxa"/>
            <w:tcBorders>
              <w:top w:val="single" w:sz="4" w:space="0" w:color="5F497A"/>
              <w:left w:val="single" w:sz="12" w:space="0" w:color="5F497A"/>
              <w:bottom w:val="single" w:sz="4" w:space="0" w:color="5F497A"/>
              <w:right w:val="single" w:sz="24" w:space="0" w:color="5F497A"/>
            </w:tcBorders>
            <w:hideMark/>
          </w:tcPr>
          <w:p w14:paraId="00DBE90C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7777C" w14:paraId="5F7F87A7" w14:textId="77777777" w:rsidTr="002471D1">
        <w:trPr>
          <w:jc w:val="center"/>
        </w:trPr>
        <w:tc>
          <w:tcPr>
            <w:tcW w:w="4219" w:type="dxa"/>
            <w:tcBorders>
              <w:top w:val="single" w:sz="4" w:space="0" w:color="5F497A"/>
              <w:left w:val="single" w:sz="24" w:space="0" w:color="5F497A"/>
              <w:bottom w:val="single" w:sz="4" w:space="0" w:color="5F497A"/>
              <w:right w:val="single" w:sz="12" w:space="0" w:color="5F497A"/>
            </w:tcBorders>
            <w:hideMark/>
          </w:tcPr>
          <w:p w14:paraId="74841CB7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OCN NI Unit Code</w:t>
            </w:r>
          </w:p>
        </w:tc>
        <w:tc>
          <w:tcPr>
            <w:tcW w:w="4297" w:type="dxa"/>
            <w:tcBorders>
              <w:top w:val="single" w:sz="4" w:space="0" w:color="5F497A"/>
              <w:left w:val="single" w:sz="12" w:space="0" w:color="5F497A"/>
              <w:bottom w:val="single" w:sz="4" w:space="0" w:color="5F497A"/>
              <w:right w:val="single" w:sz="24" w:space="0" w:color="5F497A"/>
            </w:tcBorders>
            <w:hideMark/>
          </w:tcPr>
          <w:p w14:paraId="0B4E8CE3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7777C" w14:paraId="7DFF060D" w14:textId="77777777" w:rsidTr="002471D1">
        <w:trPr>
          <w:jc w:val="center"/>
        </w:trPr>
        <w:tc>
          <w:tcPr>
            <w:tcW w:w="4219" w:type="dxa"/>
            <w:tcBorders>
              <w:top w:val="single" w:sz="4" w:space="0" w:color="5F497A"/>
              <w:left w:val="single" w:sz="24" w:space="0" w:color="5F497A"/>
              <w:bottom w:val="single" w:sz="4" w:space="0" w:color="5F497A"/>
              <w:right w:val="single" w:sz="12" w:space="0" w:color="5F497A"/>
            </w:tcBorders>
            <w:hideMark/>
          </w:tcPr>
          <w:p w14:paraId="3A83EB6F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Unit Reference No</w:t>
            </w:r>
          </w:p>
        </w:tc>
        <w:tc>
          <w:tcPr>
            <w:tcW w:w="4297" w:type="dxa"/>
            <w:tcBorders>
              <w:top w:val="single" w:sz="4" w:space="0" w:color="5F497A"/>
              <w:left w:val="single" w:sz="12" w:space="0" w:color="5F497A"/>
              <w:bottom w:val="single" w:sz="4" w:space="0" w:color="5F497A"/>
              <w:right w:val="single" w:sz="24" w:space="0" w:color="5F497A"/>
            </w:tcBorders>
            <w:hideMark/>
          </w:tcPr>
          <w:p w14:paraId="71EBCC06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47777C" w14:paraId="27AC405A" w14:textId="77777777" w:rsidTr="002471D1">
        <w:trPr>
          <w:trHeight w:val="397"/>
          <w:jc w:val="center"/>
        </w:trPr>
        <w:tc>
          <w:tcPr>
            <w:tcW w:w="8516" w:type="dxa"/>
            <w:gridSpan w:val="2"/>
            <w:tcBorders>
              <w:top w:val="single" w:sz="4" w:space="0" w:color="5F497A"/>
              <w:left w:val="single" w:sz="24" w:space="0" w:color="5F497A"/>
              <w:bottom w:val="single" w:sz="4" w:space="0" w:color="5F497A"/>
              <w:right w:val="single" w:sz="24" w:space="0" w:color="5F497A"/>
            </w:tcBorders>
            <w:vAlign w:val="center"/>
          </w:tcPr>
          <w:p w14:paraId="3B9814F0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680A89" w14:textId="3AC68442" w:rsidR="0047777C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C3327">
              <w:rPr>
                <w:rFonts w:ascii="Arial" w:hAnsi="Arial" w:cs="Arial"/>
                <w:i/>
                <w:sz w:val="18"/>
                <w:szCs w:val="18"/>
              </w:rPr>
              <w:t>Unit purpose and aim(s):</w:t>
            </w:r>
            <w:r w:rsidRPr="00DC3327">
              <w:rPr>
                <w:rFonts w:ascii="Arial" w:hAnsi="Arial" w:cs="Arial"/>
                <w:sz w:val="18"/>
                <w:szCs w:val="18"/>
              </w:rPr>
              <w:t xml:space="preserve"> This unit enables learners to explore sustainable sourcing and procurement for catering operations. </w:t>
            </w:r>
          </w:p>
          <w:p w14:paraId="6CCCB08A" w14:textId="039D92CD" w:rsidR="00F033E0" w:rsidRDefault="00F033E0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F156EE8" w14:textId="0B01EE4A" w:rsidR="00F033E0" w:rsidRPr="00F033E0" w:rsidRDefault="00F033E0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3422205">
              <w:rPr>
                <w:rFonts w:ascii="Arial" w:hAnsi="Arial" w:cs="Arial"/>
                <w:i/>
                <w:iCs/>
                <w:sz w:val="18"/>
                <w:szCs w:val="18"/>
              </w:rPr>
              <w:t>Entry requirements: Unit 1, Sustainability in food production</w:t>
            </w:r>
          </w:p>
          <w:p w14:paraId="36691152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7CA51AD" w14:textId="77777777" w:rsidR="0047777C" w:rsidRPr="00DC3327" w:rsidRDefault="0047777C" w:rsidP="00247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7C" w14:paraId="2C5CB04F" w14:textId="77777777" w:rsidTr="002471D1">
        <w:trPr>
          <w:trHeight w:hRule="exact" w:val="397"/>
          <w:jc w:val="center"/>
        </w:trPr>
        <w:tc>
          <w:tcPr>
            <w:tcW w:w="4219" w:type="dxa"/>
            <w:tcBorders>
              <w:top w:val="single" w:sz="4" w:space="0" w:color="5F497A"/>
              <w:left w:val="single" w:sz="24" w:space="0" w:color="5F497A"/>
              <w:bottom w:val="single" w:sz="12" w:space="0" w:color="5F497A"/>
              <w:right w:val="single" w:sz="12" w:space="0" w:color="5F497A"/>
            </w:tcBorders>
            <w:shd w:val="clear" w:color="auto" w:fill="855FA8"/>
            <w:vAlign w:val="center"/>
            <w:hideMark/>
          </w:tcPr>
          <w:p w14:paraId="162D82C2" w14:textId="77777777" w:rsidR="0047777C" w:rsidRPr="00DC3327" w:rsidRDefault="0047777C" w:rsidP="002471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327">
              <w:rPr>
                <w:rFonts w:ascii="Arial" w:hAnsi="Arial" w:cs="Arial"/>
                <w:b/>
                <w:sz w:val="18"/>
                <w:szCs w:val="18"/>
              </w:rPr>
              <w:t>Learning Outcomes</w:t>
            </w:r>
          </w:p>
        </w:tc>
        <w:tc>
          <w:tcPr>
            <w:tcW w:w="4297" w:type="dxa"/>
            <w:tcBorders>
              <w:top w:val="single" w:sz="4" w:space="0" w:color="5F497A"/>
              <w:left w:val="single" w:sz="12" w:space="0" w:color="5F497A"/>
              <w:bottom w:val="single" w:sz="12" w:space="0" w:color="5F497A"/>
              <w:right w:val="single" w:sz="24" w:space="0" w:color="5F497A"/>
            </w:tcBorders>
            <w:shd w:val="clear" w:color="auto" w:fill="855FA8"/>
            <w:vAlign w:val="center"/>
            <w:hideMark/>
          </w:tcPr>
          <w:p w14:paraId="6AFDF995" w14:textId="77777777" w:rsidR="0047777C" w:rsidRPr="00DC3327" w:rsidRDefault="0047777C" w:rsidP="002471D1">
            <w:pPr>
              <w:ind w:left="432" w:hanging="432"/>
              <w:rPr>
                <w:rFonts w:ascii="Arial" w:hAnsi="Arial" w:cs="Arial"/>
                <w:b/>
                <w:sz w:val="18"/>
                <w:szCs w:val="18"/>
              </w:rPr>
            </w:pPr>
            <w:r w:rsidRPr="00DC3327">
              <w:rPr>
                <w:rFonts w:ascii="Arial" w:hAnsi="Arial" w:cs="Arial"/>
                <w:b/>
                <w:sz w:val="18"/>
                <w:szCs w:val="18"/>
              </w:rPr>
              <w:t>Assessment Criteria</w:t>
            </w:r>
          </w:p>
        </w:tc>
      </w:tr>
      <w:tr w:rsidR="0047777C" w14:paraId="58CF5C19" w14:textId="77777777" w:rsidTr="002471D1">
        <w:trPr>
          <w:jc w:val="center"/>
        </w:trPr>
        <w:tc>
          <w:tcPr>
            <w:tcW w:w="4219" w:type="dxa"/>
            <w:tcBorders>
              <w:top w:val="single" w:sz="12" w:space="0" w:color="5F497A"/>
              <w:left w:val="single" w:sz="24" w:space="0" w:color="5F497A"/>
              <w:bottom w:val="single" w:sz="4" w:space="0" w:color="5F497A"/>
              <w:right w:val="single" w:sz="12" w:space="0" w:color="5F497A"/>
            </w:tcBorders>
          </w:tcPr>
          <w:p w14:paraId="7AE47ED1" w14:textId="77777777" w:rsidR="00BD5AF7" w:rsidRPr="001D0685" w:rsidRDefault="00BD5AF7" w:rsidP="00BD5AF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1083D38E" w14:textId="77777777" w:rsidR="003A76CD" w:rsidRPr="003A76CD" w:rsidRDefault="003A76CD" w:rsidP="003A76CD">
            <w:pPr>
              <w:pStyle w:val="LearningOutcome"/>
              <w:numPr>
                <w:ilvl w:val="0"/>
                <w:numId w:val="25"/>
              </w:numPr>
              <w:rPr>
                <w:color w:val="auto"/>
                <w:sz w:val="18"/>
                <w:szCs w:val="18"/>
              </w:rPr>
            </w:pPr>
            <w:proofErr w:type="spellStart"/>
            <w:r w:rsidRPr="003A76CD">
              <w:rPr>
                <w:color w:val="auto"/>
                <w:sz w:val="18"/>
                <w:szCs w:val="18"/>
              </w:rPr>
              <w:t>Recognise</w:t>
            </w:r>
            <w:proofErr w:type="spellEnd"/>
            <w:r w:rsidRPr="003A76CD">
              <w:rPr>
                <w:color w:val="auto"/>
                <w:sz w:val="18"/>
                <w:szCs w:val="18"/>
              </w:rPr>
              <w:t xml:space="preserve"> the benefits of purchasing in season, locally sourced sustainable produce.</w:t>
            </w:r>
          </w:p>
          <w:p w14:paraId="3F0C586D" w14:textId="77777777" w:rsidR="0047777C" w:rsidRPr="003A76CD" w:rsidRDefault="0047777C" w:rsidP="002471D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7A9330D" w14:textId="77777777" w:rsidR="0047777C" w:rsidRPr="003A76CD" w:rsidRDefault="0047777C" w:rsidP="002471D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A76CD">
              <w:rPr>
                <w:rFonts w:ascii="Arial" w:hAnsi="Arial" w:cs="Arial"/>
                <w:sz w:val="18"/>
                <w:szCs w:val="18"/>
              </w:rPr>
              <w:t>Range</w:t>
            </w:r>
          </w:p>
          <w:p w14:paraId="11185151" w14:textId="77777777" w:rsidR="00FA6AC8" w:rsidRPr="003A76CD" w:rsidRDefault="00FA6AC8" w:rsidP="002471D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CF450DD" w14:textId="42610DE2" w:rsidR="0047777C" w:rsidRPr="00E30395" w:rsidRDefault="0047777C" w:rsidP="00FA6AC8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E30395">
              <w:rPr>
                <w:rFonts w:ascii="Arial" w:hAnsi="Arial" w:cs="Arial"/>
                <w:i/>
                <w:sz w:val="18"/>
                <w:szCs w:val="18"/>
              </w:rPr>
              <w:t xml:space="preserve">Traceable / source assured, </w:t>
            </w:r>
            <w:r w:rsidR="00E3039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E30395" w:rsidRPr="00E30395">
              <w:rPr>
                <w:rFonts w:ascii="Arial" w:hAnsi="Arial" w:cs="Arial"/>
                <w:i/>
                <w:sz w:val="18"/>
                <w:szCs w:val="18"/>
              </w:rPr>
              <w:t>rganically</w:t>
            </w:r>
            <w:r w:rsidRPr="00E30395">
              <w:rPr>
                <w:rFonts w:ascii="Arial" w:hAnsi="Arial" w:cs="Arial"/>
                <w:i/>
                <w:sz w:val="18"/>
                <w:szCs w:val="18"/>
              </w:rPr>
              <w:t xml:space="preserve"> farmed,</w:t>
            </w:r>
            <w:r w:rsidR="00FA6AC8" w:rsidRPr="00E3039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30395">
              <w:rPr>
                <w:rFonts w:ascii="Arial" w:hAnsi="Arial" w:cs="Arial"/>
                <w:i/>
                <w:sz w:val="18"/>
                <w:szCs w:val="18"/>
              </w:rPr>
              <w:t>Organic certification, Not genetically modified, Ethical, Value for money whole life cost,</w:t>
            </w:r>
            <w:r w:rsidR="00FA6AC8" w:rsidRPr="00E30395">
              <w:rPr>
                <w:rFonts w:ascii="Arial" w:hAnsi="Arial" w:cs="Arial"/>
                <w:i/>
                <w:sz w:val="18"/>
                <w:szCs w:val="18"/>
              </w:rPr>
              <w:t xml:space="preserve"> Minimal packaging, </w:t>
            </w:r>
            <w:r w:rsidRPr="00E30395">
              <w:rPr>
                <w:rFonts w:ascii="Arial" w:hAnsi="Arial" w:cs="Arial"/>
                <w:i/>
                <w:sz w:val="18"/>
                <w:szCs w:val="18"/>
              </w:rPr>
              <w:t xml:space="preserve">No child labour, Fair living wage, Free-range, </w:t>
            </w:r>
            <w:r w:rsidR="00FA6AC8" w:rsidRPr="00E30395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E30395">
              <w:rPr>
                <w:rFonts w:ascii="Arial" w:hAnsi="Arial" w:cs="Arial"/>
                <w:i/>
                <w:sz w:val="18"/>
                <w:szCs w:val="18"/>
              </w:rPr>
              <w:t xml:space="preserve">atural, Increased plant based options, </w:t>
            </w:r>
            <w:r w:rsidR="00FA6AC8" w:rsidRPr="00E30395">
              <w:rPr>
                <w:rFonts w:ascii="Arial" w:hAnsi="Arial" w:cs="Arial"/>
                <w:i/>
                <w:sz w:val="18"/>
                <w:szCs w:val="18"/>
              </w:rPr>
              <w:t xml:space="preserve">Good animal welfare, Reduced globalization, </w:t>
            </w:r>
            <w:r w:rsidRPr="00E30395">
              <w:rPr>
                <w:rFonts w:ascii="Arial" w:hAnsi="Arial" w:cs="Arial"/>
                <w:i/>
                <w:sz w:val="18"/>
                <w:szCs w:val="18"/>
              </w:rPr>
              <w:t>Reduced greenhouse gas emissions</w:t>
            </w:r>
            <w:r w:rsidR="00FA6AC8" w:rsidRPr="00E30395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E30395">
              <w:rPr>
                <w:rFonts w:ascii="Arial" w:hAnsi="Arial" w:cs="Arial"/>
                <w:i/>
                <w:sz w:val="18"/>
                <w:szCs w:val="18"/>
              </w:rPr>
              <w:t>Food free of artificial additives, Sustainable / non-threatened sources, Reduced energy bills,</w:t>
            </w:r>
            <w:r w:rsidR="00FA6AC8" w:rsidRPr="00E3039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30395">
              <w:rPr>
                <w:rFonts w:ascii="Arial" w:hAnsi="Arial" w:cs="Arial"/>
                <w:i/>
                <w:sz w:val="18"/>
                <w:szCs w:val="18"/>
              </w:rPr>
              <w:t>Minimize food waste,</w:t>
            </w:r>
            <w:r w:rsidR="00FA6AC8" w:rsidRPr="00E3039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30395">
              <w:rPr>
                <w:rFonts w:ascii="Arial" w:hAnsi="Arial" w:cs="Arial"/>
                <w:i/>
                <w:sz w:val="18"/>
                <w:szCs w:val="18"/>
              </w:rPr>
              <w:t>Fresh – increased lifespan,</w:t>
            </w:r>
            <w:r w:rsidR="00FA6AC8" w:rsidRPr="00E30395">
              <w:rPr>
                <w:rFonts w:ascii="Arial" w:hAnsi="Arial" w:cs="Arial"/>
                <w:i/>
                <w:sz w:val="18"/>
                <w:szCs w:val="18"/>
              </w:rPr>
              <w:t xml:space="preserve"> Improved taste</w:t>
            </w:r>
          </w:p>
          <w:p w14:paraId="73CF1037" w14:textId="77777777" w:rsidR="0047777C" w:rsidRPr="001D0685" w:rsidRDefault="0047777C" w:rsidP="002471D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9ADF767" w14:textId="77777777" w:rsidR="0047777C" w:rsidRPr="001D0685" w:rsidRDefault="0047777C" w:rsidP="002471D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12" w:space="0" w:color="5F497A"/>
              <w:left w:val="single" w:sz="12" w:space="0" w:color="5F497A"/>
              <w:bottom w:val="single" w:sz="4" w:space="0" w:color="5F497A"/>
              <w:right w:val="single" w:sz="24" w:space="0" w:color="5F497A"/>
            </w:tcBorders>
          </w:tcPr>
          <w:p w14:paraId="51F91A23" w14:textId="77777777" w:rsidR="00FA6AC8" w:rsidRDefault="00FA6AC8" w:rsidP="00FA6AC8">
            <w:pPr>
              <w:pStyle w:val="AssessmentCriteria"/>
              <w:numPr>
                <w:ilvl w:val="0"/>
                <w:numId w:val="0"/>
              </w:numPr>
              <w:ind w:left="792"/>
              <w:rPr>
                <w:color w:val="auto"/>
                <w:sz w:val="18"/>
                <w:szCs w:val="18"/>
              </w:rPr>
            </w:pPr>
          </w:p>
          <w:p w14:paraId="3610917E" w14:textId="6AFF3B9F" w:rsidR="003A76CD" w:rsidRDefault="0047777C" w:rsidP="003A76CD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 w:rsidRPr="00FA6AC8">
              <w:rPr>
                <w:rFonts w:ascii="Arial" w:hAnsi="Arial" w:cs="Arial"/>
                <w:sz w:val="18"/>
                <w:szCs w:val="18"/>
              </w:rPr>
              <w:t>D</w:t>
            </w:r>
            <w:r w:rsidR="004E732F">
              <w:rPr>
                <w:rFonts w:ascii="Arial" w:hAnsi="Arial" w:cs="Arial"/>
                <w:sz w:val="18"/>
                <w:szCs w:val="18"/>
              </w:rPr>
              <w:t>iscuss</w:t>
            </w:r>
            <w:r w:rsidRPr="00FA6AC8">
              <w:rPr>
                <w:rFonts w:ascii="Arial" w:hAnsi="Arial" w:cs="Arial"/>
                <w:sz w:val="18"/>
                <w:szCs w:val="18"/>
              </w:rPr>
              <w:t xml:space="preserve"> the environmental, social and financial </w:t>
            </w:r>
            <w:proofErr w:type="gramStart"/>
            <w:r w:rsidRPr="00FA6AC8">
              <w:rPr>
                <w:rFonts w:ascii="Arial" w:hAnsi="Arial" w:cs="Arial"/>
                <w:sz w:val="18"/>
                <w:szCs w:val="18"/>
              </w:rPr>
              <w:t>benefits which</w:t>
            </w:r>
            <w:proofErr w:type="gramEnd"/>
            <w:r w:rsidRPr="00FA6AC8">
              <w:rPr>
                <w:rFonts w:ascii="Arial" w:hAnsi="Arial" w:cs="Arial"/>
                <w:sz w:val="18"/>
                <w:szCs w:val="18"/>
              </w:rPr>
              <w:t xml:space="preserve"> should be considered when deciding on a product to source.   </w:t>
            </w:r>
          </w:p>
          <w:p w14:paraId="41D208E8" w14:textId="49068CD4" w:rsidR="003A76CD" w:rsidRDefault="003A76CD" w:rsidP="003A76CD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4A0C66C4" w14:textId="01089894" w:rsidR="003A76CD" w:rsidRPr="003A76CD" w:rsidRDefault="003A76CD" w:rsidP="003A76CD">
            <w:pPr>
              <w:pStyle w:val="LearningOutcome"/>
              <w:numPr>
                <w:ilvl w:val="0"/>
                <w:numId w:val="0"/>
              </w:numPr>
              <w:ind w:left="360" w:hanging="360"/>
            </w:pPr>
          </w:p>
        </w:tc>
      </w:tr>
      <w:tr w:rsidR="0047777C" w14:paraId="1C9FC36F" w14:textId="77777777" w:rsidTr="002471D1">
        <w:trPr>
          <w:trHeight w:val="3266"/>
          <w:jc w:val="center"/>
        </w:trPr>
        <w:tc>
          <w:tcPr>
            <w:tcW w:w="4219" w:type="dxa"/>
            <w:tcBorders>
              <w:top w:val="single" w:sz="4" w:space="0" w:color="5F497A"/>
              <w:left w:val="single" w:sz="24" w:space="0" w:color="5F497A"/>
              <w:bottom w:val="single" w:sz="12" w:space="0" w:color="5F497A"/>
              <w:right w:val="single" w:sz="12" w:space="0" w:color="5F497A"/>
            </w:tcBorders>
          </w:tcPr>
          <w:p w14:paraId="260CFE54" w14:textId="77777777" w:rsidR="00BD5AF7" w:rsidRPr="001D0685" w:rsidRDefault="00BD5AF7" w:rsidP="00BD5AF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64155845" w14:textId="77777777" w:rsidR="004E732F" w:rsidRPr="004E732F" w:rsidRDefault="004E732F" w:rsidP="004E732F">
            <w:pPr>
              <w:pStyle w:val="LearningOutcome"/>
              <w:numPr>
                <w:ilvl w:val="0"/>
                <w:numId w:val="25"/>
              </w:numPr>
              <w:rPr>
                <w:color w:val="auto"/>
                <w:sz w:val="18"/>
                <w:szCs w:val="18"/>
              </w:rPr>
            </w:pPr>
            <w:r w:rsidRPr="004E732F">
              <w:rPr>
                <w:color w:val="auto"/>
                <w:sz w:val="18"/>
                <w:szCs w:val="18"/>
              </w:rPr>
              <w:t>Identify seasonal, locally sourced and sustainable dishes across a range of menu types.</w:t>
            </w:r>
          </w:p>
          <w:p w14:paraId="328F3FCB" w14:textId="77777777" w:rsidR="0047777C" w:rsidRPr="004E732F" w:rsidRDefault="0047777C" w:rsidP="002471D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C8F225E" w14:textId="77777777" w:rsidR="00FA6AC8" w:rsidRPr="004E732F" w:rsidRDefault="0047777C" w:rsidP="00FA6AC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E732F">
              <w:rPr>
                <w:rFonts w:ascii="Arial" w:hAnsi="Arial" w:cs="Arial"/>
                <w:sz w:val="18"/>
                <w:szCs w:val="18"/>
              </w:rPr>
              <w:t xml:space="preserve">Range </w:t>
            </w:r>
          </w:p>
          <w:p w14:paraId="5A263EE6" w14:textId="77777777" w:rsidR="00FA6AC8" w:rsidRPr="001D0685" w:rsidRDefault="00FA6AC8" w:rsidP="00FA6AC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847D3BA" w14:textId="77777777" w:rsidR="0047777C" w:rsidRPr="001D0685" w:rsidRDefault="0047777C" w:rsidP="00FA6AC8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1D0685">
              <w:rPr>
                <w:rFonts w:ascii="Arial" w:hAnsi="Arial" w:cs="Arial"/>
                <w:i/>
                <w:sz w:val="18"/>
                <w:szCs w:val="18"/>
              </w:rPr>
              <w:t>Local, Seasonal,</w:t>
            </w:r>
            <w:r w:rsidR="00FA6AC8" w:rsidRPr="001D068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D0685">
              <w:rPr>
                <w:rFonts w:ascii="Arial" w:hAnsi="Arial" w:cs="Arial"/>
                <w:i/>
                <w:sz w:val="18"/>
                <w:szCs w:val="18"/>
              </w:rPr>
              <w:t xml:space="preserve">Organic, </w:t>
            </w:r>
            <w:r w:rsidR="00FA6AC8" w:rsidRPr="001D0685">
              <w:rPr>
                <w:rFonts w:ascii="Arial" w:hAnsi="Arial" w:cs="Arial"/>
                <w:i/>
                <w:sz w:val="18"/>
                <w:szCs w:val="18"/>
              </w:rPr>
              <w:t xml:space="preserve">Plant based, </w:t>
            </w:r>
            <w:r w:rsidRPr="001D0685">
              <w:rPr>
                <w:rFonts w:ascii="Arial" w:hAnsi="Arial" w:cs="Arial"/>
                <w:i/>
                <w:sz w:val="18"/>
                <w:szCs w:val="18"/>
              </w:rPr>
              <w:t>Traceable, Certified, Sustainable,</w:t>
            </w:r>
            <w:r w:rsidR="00FA6AC8" w:rsidRPr="001D0685">
              <w:rPr>
                <w:rFonts w:ascii="Arial" w:hAnsi="Arial" w:cs="Arial"/>
                <w:i/>
                <w:sz w:val="18"/>
                <w:szCs w:val="18"/>
              </w:rPr>
              <w:t xml:space="preserve"> Ethical</w:t>
            </w:r>
          </w:p>
          <w:p w14:paraId="469235B3" w14:textId="77777777" w:rsidR="0047777C" w:rsidRPr="001D0685" w:rsidRDefault="0047777C" w:rsidP="002471D1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14:paraId="7222F788" w14:textId="77777777" w:rsidR="00D12A9D" w:rsidRPr="001D0685" w:rsidRDefault="00D12A9D" w:rsidP="002471D1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14:paraId="427EFEA3" w14:textId="77777777" w:rsidR="00D12A9D" w:rsidRPr="001D0685" w:rsidRDefault="00D12A9D" w:rsidP="002471D1">
            <w:pPr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5F497A"/>
              <w:left w:val="single" w:sz="12" w:space="0" w:color="5F497A"/>
              <w:bottom w:val="single" w:sz="12" w:space="0" w:color="5F497A"/>
              <w:right w:val="single" w:sz="24" w:space="0" w:color="5F497A"/>
            </w:tcBorders>
            <w:hideMark/>
          </w:tcPr>
          <w:p w14:paraId="1CFB9227" w14:textId="77777777" w:rsidR="00FA6AC8" w:rsidRDefault="00FA6AC8" w:rsidP="00FA6AC8">
            <w:pPr>
              <w:rPr>
                <w:rFonts w:ascii="Arial" w:hAnsi="Arial" w:cs="Arial"/>
                <w:sz w:val="18"/>
                <w:szCs w:val="18"/>
              </w:rPr>
            </w:pPr>
            <w:r w:rsidRPr="00FA6A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229AF6" w14:textId="0BC7CF56" w:rsidR="004E732F" w:rsidRPr="00FA6AC8" w:rsidRDefault="0047777C" w:rsidP="004F5DD9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 w:rsidRPr="00FA6AC8">
              <w:rPr>
                <w:rFonts w:ascii="Arial" w:hAnsi="Arial" w:cs="Arial"/>
                <w:sz w:val="18"/>
                <w:szCs w:val="18"/>
              </w:rPr>
              <w:t xml:space="preserve">Plan </w:t>
            </w:r>
            <w:r w:rsidR="004F5DD9">
              <w:rPr>
                <w:rFonts w:ascii="Arial" w:hAnsi="Arial" w:cs="Arial"/>
                <w:sz w:val="18"/>
                <w:szCs w:val="18"/>
              </w:rPr>
              <w:t>a menu</w:t>
            </w:r>
            <w:r w:rsidRPr="00FA6AC8">
              <w:rPr>
                <w:rFonts w:ascii="Arial" w:hAnsi="Arial" w:cs="Arial"/>
                <w:sz w:val="18"/>
                <w:szCs w:val="18"/>
              </w:rPr>
              <w:t xml:space="preserve"> for an identified region and </w:t>
            </w:r>
            <w:proofErr w:type="gramStart"/>
            <w:r w:rsidRPr="00FA6AC8">
              <w:rPr>
                <w:rFonts w:ascii="Arial" w:hAnsi="Arial" w:cs="Arial"/>
                <w:sz w:val="18"/>
                <w:szCs w:val="18"/>
              </w:rPr>
              <w:t>season which</w:t>
            </w:r>
            <w:proofErr w:type="gramEnd"/>
            <w:r w:rsidRPr="00FA6AC8">
              <w:rPr>
                <w:rFonts w:ascii="Arial" w:hAnsi="Arial" w:cs="Arial"/>
                <w:sz w:val="18"/>
                <w:szCs w:val="18"/>
              </w:rPr>
              <w:t xml:space="preserve"> showcase a range of sustainabl</w:t>
            </w:r>
            <w:r w:rsidR="004E732F">
              <w:rPr>
                <w:rFonts w:ascii="Arial" w:hAnsi="Arial" w:cs="Arial"/>
                <w:sz w:val="18"/>
                <w:szCs w:val="18"/>
              </w:rPr>
              <w:t xml:space="preserve">e, locally sourced and seasonal dishes. </w:t>
            </w:r>
          </w:p>
        </w:tc>
      </w:tr>
    </w:tbl>
    <w:p w14:paraId="38193ABD" w14:textId="77777777" w:rsidR="00F51940" w:rsidRDefault="00F51940" w:rsidP="005B20F7"/>
    <w:p w14:paraId="3AEF2E17" w14:textId="77777777" w:rsidR="004B28C3" w:rsidRDefault="004B28C3" w:rsidP="005B20F7"/>
    <w:p w14:paraId="04C80280" w14:textId="77777777" w:rsidR="00FA6AC8" w:rsidRDefault="00FA6AC8" w:rsidP="005B20F7"/>
    <w:p w14:paraId="08148953" w14:textId="77777777" w:rsidR="00FA6AC8" w:rsidRDefault="00FA6AC8" w:rsidP="005B20F7"/>
    <w:p w14:paraId="16E4D7B2" w14:textId="77777777" w:rsidR="00FA6AC8" w:rsidRDefault="00FA6AC8" w:rsidP="005B20F7"/>
    <w:p w14:paraId="64339763" w14:textId="77777777" w:rsidR="00FA6AC8" w:rsidRDefault="00FA6AC8" w:rsidP="005B20F7"/>
    <w:p w14:paraId="2A4394FF" w14:textId="57A35534" w:rsidR="00FA6AC8" w:rsidRDefault="00FA6AC8" w:rsidP="005B20F7"/>
    <w:p w14:paraId="30089CCF" w14:textId="77777777" w:rsidR="00204538" w:rsidRDefault="00204538" w:rsidP="005B20F7"/>
    <w:p w14:paraId="3E447D46" w14:textId="4AD75891" w:rsidR="004B28C3" w:rsidRDefault="004B28C3" w:rsidP="005B20F7"/>
    <w:p w14:paraId="6486CCEE" w14:textId="77777777" w:rsidR="00D12A9D" w:rsidRPr="005B20F7" w:rsidRDefault="00D12A9D" w:rsidP="005B20F7"/>
    <w:tbl>
      <w:tblPr>
        <w:tblStyle w:val="TableGrid"/>
        <w:tblW w:w="0" w:type="auto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4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4219"/>
        <w:gridCol w:w="4297"/>
      </w:tblGrid>
      <w:tr w:rsidR="00284524" w:rsidRPr="00F7580D" w14:paraId="6D013763" w14:textId="77777777" w:rsidTr="0064471D">
        <w:trPr>
          <w:jc w:val="center"/>
        </w:trPr>
        <w:tc>
          <w:tcPr>
            <w:tcW w:w="4219" w:type="dxa"/>
            <w:tcBorders>
              <w:top w:val="single" w:sz="24" w:space="0" w:color="5F497A" w:themeColor="accent4" w:themeShade="BF"/>
            </w:tcBorders>
          </w:tcPr>
          <w:p w14:paraId="2270B2E2" w14:textId="77777777" w:rsidR="00284524" w:rsidRPr="003F7350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Unit 6</w:t>
            </w:r>
            <w:r w:rsidRPr="003F7350">
              <w:rPr>
                <w:rFonts w:ascii="Arial" w:hAnsi="Arial" w:cs="Arial"/>
                <w:sz w:val="18"/>
                <w:szCs w:val="18"/>
              </w:rPr>
              <w:t>: Title</w:t>
            </w:r>
          </w:p>
        </w:tc>
        <w:tc>
          <w:tcPr>
            <w:tcW w:w="4297" w:type="dxa"/>
            <w:tcBorders>
              <w:top w:val="single" w:sz="24" w:space="0" w:color="5F497A" w:themeColor="accent4" w:themeShade="BF"/>
            </w:tcBorders>
          </w:tcPr>
          <w:p w14:paraId="588B5B92" w14:textId="717F50C8" w:rsidR="00284524" w:rsidRDefault="007D56FC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Food </w:t>
            </w:r>
            <w:r w:rsidR="00AC7503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estinations</w:t>
            </w:r>
          </w:p>
          <w:p w14:paraId="7544D736" w14:textId="77777777" w:rsidR="00284524" w:rsidRPr="00284524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524" w:rsidRPr="00F7580D" w14:paraId="6B2F45F0" w14:textId="77777777" w:rsidTr="0064471D">
        <w:trPr>
          <w:jc w:val="center"/>
        </w:trPr>
        <w:tc>
          <w:tcPr>
            <w:tcW w:w="4219" w:type="dxa"/>
          </w:tcPr>
          <w:p w14:paraId="62B6CC12" w14:textId="77777777" w:rsidR="00284524" w:rsidRPr="00CB7318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4297" w:type="dxa"/>
          </w:tcPr>
          <w:p w14:paraId="19BFB92A" w14:textId="77777777" w:rsidR="00284524" w:rsidRPr="00F7580D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4524" w:rsidRPr="00F7580D" w14:paraId="63EB1F6A" w14:textId="77777777" w:rsidTr="0064471D">
        <w:trPr>
          <w:jc w:val="center"/>
        </w:trPr>
        <w:tc>
          <w:tcPr>
            <w:tcW w:w="4219" w:type="dxa"/>
          </w:tcPr>
          <w:p w14:paraId="0F9B058C" w14:textId="77777777" w:rsidR="00284524" w:rsidRPr="00CB7318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Credit Value</w:t>
            </w:r>
          </w:p>
        </w:tc>
        <w:tc>
          <w:tcPr>
            <w:tcW w:w="4297" w:type="dxa"/>
          </w:tcPr>
          <w:p w14:paraId="49307AFD" w14:textId="77777777" w:rsidR="00284524" w:rsidRPr="00F7580D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284524" w:rsidRPr="00F7580D" w14:paraId="09771283" w14:textId="77777777" w:rsidTr="0064471D">
        <w:trPr>
          <w:jc w:val="center"/>
        </w:trPr>
        <w:tc>
          <w:tcPr>
            <w:tcW w:w="4219" w:type="dxa"/>
          </w:tcPr>
          <w:p w14:paraId="4E2107BD" w14:textId="77777777" w:rsidR="00284524" w:rsidRPr="00CB7318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Guided Learning Hours (GLH)</w:t>
            </w:r>
          </w:p>
        </w:tc>
        <w:tc>
          <w:tcPr>
            <w:tcW w:w="4297" w:type="dxa"/>
          </w:tcPr>
          <w:p w14:paraId="6432BC84" w14:textId="77777777" w:rsidR="00284524" w:rsidRPr="00F7580D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84524" w:rsidRPr="00F7580D" w14:paraId="41A8FBEC" w14:textId="77777777" w:rsidTr="0064471D">
        <w:trPr>
          <w:jc w:val="center"/>
        </w:trPr>
        <w:tc>
          <w:tcPr>
            <w:tcW w:w="4219" w:type="dxa"/>
          </w:tcPr>
          <w:p w14:paraId="380DD70D" w14:textId="77777777" w:rsidR="00284524" w:rsidRPr="00CB7318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OCN NI Unit Code</w:t>
            </w:r>
          </w:p>
        </w:tc>
        <w:tc>
          <w:tcPr>
            <w:tcW w:w="4297" w:type="dxa"/>
          </w:tcPr>
          <w:p w14:paraId="05FFCEB0" w14:textId="77777777" w:rsidR="00284524" w:rsidRPr="00F7580D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580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84524" w:rsidRPr="00CB7318" w14:paraId="1DD3FCC2" w14:textId="77777777" w:rsidTr="0064471D">
        <w:trPr>
          <w:jc w:val="center"/>
        </w:trPr>
        <w:tc>
          <w:tcPr>
            <w:tcW w:w="4219" w:type="dxa"/>
            <w:tcBorders>
              <w:bottom w:val="single" w:sz="4" w:space="0" w:color="5F497A" w:themeColor="accent4" w:themeShade="BF"/>
            </w:tcBorders>
          </w:tcPr>
          <w:p w14:paraId="0AD5593D" w14:textId="77777777" w:rsidR="00284524" w:rsidRPr="00CB7318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B7318">
              <w:rPr>
                <w:rFonts w:ascii="Arial" w:hAnsi="Arial" w:cs="Arial"/>
                <w:sz w:val="18"/>
                <w:szCs w:val="18"/>
              </w:rPr>
              <w:t>Unit Reference No</w:t>
            </w:r>
          </w:p>
        </w:tc>
        <w:tc>
          <w:tcPr>
            <w:tcW w:w="4297" w:type="dxa"/>
            <w:tcBorders>
              <w:bottom w:val="single" w:sz="4" w:space="0" w:color="5F497A" w:themeColor="accent4" w:themeShade="BF"/>
            </w:tcBorders>
          </w:tcPr>
          <w:p w14:paraId="35CD3E18" w14:textId="77777777" w:rsidR="00284524" w:rsidRPr="00CB7318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84524" w:rsidRPr="00CB7318" w14:paraId="3BB2B827" w14:textId="77777777" w:rsidTr="0064471D">
        <w:trPr>
          <w:trHeight w:val="397"/>
          <w:jc w:val="center"/>
        </w:trPr>
        <w:tc>
          <w:tcPr>
            <w:tcW w:w="8516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14:paraId="68945060" w14:textId="77777777" w:rsidR="00284524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DC7208" w14:textId="77777777" w:rsidR="00284524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CB7318">
              <w:rPr>
                <w:rFonts w:ascii="Arial" w:hAnsi="Arial" w:cs="Arial"/>
                <w:i/>
                <w:sz w:val="18"/>
                <w:szCs w:val="18"/>
              </w:rPr>
              <w:t>Unit purpose and aim(s):</w:t>
            </w:r>
            <w:r w:rsidRPr="00CB73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AD7">
              <w:rPr>
                <w:rFonts w:ascii="Arial" w:hAnsi="Arial" w:cs="Arial"/>
                <w:sz w:val="18"/>
                <w:szCs w:val="18"/>
              </w:rPr>
              <w:t xml:space="preserve">This unit introduces </w:t>
            </w:r>
            <w:r w:rsidR="003E720C">
              <w:rPr>
                <w:rFonts w:ascii="Arial" w:hAnsi="Arial" w:cs="Arial"/>
                <w:sz w:val="18"/>
                <w:szCs w:val="18"/>
              </w:rPr>
              <w:t xml:space="preserve">learners to this new and emerging trend </w:t>
            </w:r>
            <w:r w:rsidR="00E44AD7">
              <w:rPr>
                <w:rFonts w:ascii="Arial" w:hAnsi="Arial" w:cs="Arial"/>
                <w:sz w:val="18"/>
                <w:szCs w:val="18"/>
              </w:rPr>
              <w:t xml:space="preserve">and examines how a destination </w:t>
            </w:r>
            <w:r w:rsidR="00345831">
              <w:rPr>
                <w:rFonts w:ascii="Arial" w:hAnsi="Arial" w:cs="Arial"/>
                <w:sz w:val="18"/>
                <w:szCs w:val="18"/>
              </w:rPr>
              <w:t>can transform</w:t>
            </w:r>
            <w:r w:rsidR="00E44AD7">
              <w:rPr>
                <w:rFonts w:ascii="Arial" w:hAnsi="Arial" w:cs="Arial"/>
                <w:sz w:val="18"/>
                <w:szCs w:val="18"/>
              </w:rPr>
              <w:t xml:space="preserve"> into a food destination </w:t>
            </w:r>
          </w:p>
          <w:p w14:paraId="500F59BF" w14:textId="426D9941" w:rsidR="00284524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B51777B" w14:textId="77777777" w:rsidR="00F033E0" w:rsidRDefault="00F033E0" w:rsidP="00F033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33422205">
              <w:rPr>
                <w:rFonts w:ascii="Arial" w:hAnsi="Arial" w:cs="Arial"/>
                <w:i/>
                <w:iCs/>
                <w:sz w:val="18"/>
                <w:szCs w:val="18"/>
              </w:rPr>
              <w:t>Entry requirements: Unit 1, Sustainability in food production</w:t>
            </w:r>
          </w:p>
          <w:p w14:paraId="69915CA6" w14:textId="089C32B1" w:rsidR="00F033E0" w:rsidRDefault="00F033E0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7F2E11B" w14:textId="77777777" w:rsidR="00284524" w:rsidRPr="00CB7318" w:rsidRDefault="00284524" w:rsidP="006447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524" w:rsidRPr="00845F98" w14:paraId="75A8D6D1" w14:textId="77777777" w:rsidTr="0064471D">
        <w:trPr>
          <w:trHeight w:hRule="exact" w:val="397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855FA8"/>
            <w:vAlign w:val="center"/>
          </w:tcPr>
          <w:p w14:paraId="524F8702" w14:textId="77777777" w:rsidR="00284524" w:rsidRPr="00845F98" w:rsidRDefault="00284524" w:rsidP="0064471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5F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Learning Outcomes</w:t>
            </w:r>
          </w:p>
        </w:tc>
        <w:tc>
          <w:tcPr>
            <w:tcW w:w="4297" w:type="dxa"/>
            <w:tcBorders>
              <w:top w:val="single" w:sz="4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shd w:val="clear" w:color="auto" w:fill="855FA8"/>
            <w:vAlign w:val="center"/>
          </w:tcPr>
          <w:p w14:paraId="4FFB4592" w14:textId="77777777" w:rsidR="00284524" w:rsidRPr="00845F98" w:rsidRDefault="00284524" w:rsidP="0064471D">
            <w:pPr>
              <w:ind w:left="432" w:hanging="432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5F9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Assessment Criteria</w:t>
            </w:r>
          </w:p>
        </w:tc>
      </w:tr>
      <w:tr w:rsidR="00284524" w:rsidRPr="00CB7318" w14:paraId="1820EC3E" w14:textId="77777777" w:rsidTr="0064471D">
        <w:trPr>
          <w:jc w:val="center"/>
        </w:trPr>
        <w:tc>
          <w:tcPr>
            <w:tcW w:w="4219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6945F587" w14:textId="77777777" w:rsidR="00BD5AF7" w:rsidRDefault="00BD5AF7" w:rsidP="00BD5AF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3BE92192" w14:textId="6298A53F" w:rsidR="00284524" w:rsidRPr="00E30395" w:rsidRDefault="003E720C" w:rsidP="00E30395">
            <w:pPr>
              <w:pStyle w:val="LearningOutcome"/>
              <w:numPr>
                <w:ilvl w:val="0"/>
                <w:numId w:val="21"/>
              </w:numPr>
              <w:rPr>
                <w:color w:val="auto"/>
                <w:sz w:val="18"/>
                <w:szCs w:val="18"/>
              </w:rPr>
            </w:pPr>
            <w:r w:rsidRPr="00E30395">
              <w:rPr>
                <w:color w:val="auto"/>
                <w:sz w:val="18"/>
                <w:szCs w:val="18"/>
              </w:rPr>
              <w:t xml:space="preserve">Understand the </w:t>
            </w:r>
            <w:r w:rsidR="00E30395" w:rsidRPr="00E30395">
              <w:rPr>
                <w:color w:val="auto"/>
                <w:sz w:val="18"/>
                <w:szCs w:val="18"/>
              </w:rPr>
              <w:t>feature</w:t>
            </w:r>
            <w:r w:rsidR="00E30395">
              <w:rPr>
                <w:color w:val="auto"/>
                <w:sz w:val="18"/>
                <w:szCs w:val="18"/>
              </w:rPr>
              <w:t xml:space="preserve">s of </w:t>
            </w:r>
            <w:r w:rsidR="00FF7547" w:rsidRPr="00E30395">
              <w:rPr>
                <w:color w:val="auto"/>
                <w:sz w:val="18"/>
                <w:szCs w:val="18"/>
              </w:rPr>
              <w:t xml:space="preserve">a food destination </w:t>
            </w:r>
          </w:p>
          <w:p w14:paraId="79B9BC98" w14:textId="77777777" w:rsidR="00FF7547" w:rsidRDefault="00FF754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65851C43" w14:textId="77777777" w:rsidR="00FF7547" w:rsidRDefault="00284524" w:rsidP="00FF754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  <w:r w:rsidRPr="00FF7547">
              <w:rPr>
                <w:color w:val="auto"/>
                <w:sz w:val="18"/>
                <w:szCs w:val="18"/>
              </w:rPr>
              <w:t>Range</w:t>
            </w:r>
          </w:p>
          <w:p w14:paraId="3E9A18B9" w14:textId="77777777" w:rsidR="007D56FC" w:rsidRPr="007D56FC" w:rsidRDefault="007D56FC" w:rsidP="00FF754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38B337A4" w14:textId="77777777" w:rsidR="00284524" w:rsidRPr="00E30395" w:rsidRDefault="00FF7547" w:rsidP="007D56FC">
            <w:pPr>
              <w:pStyle w:val="LearningOutcome"/>
              <w:numPr>
                <w:ilvl w:val="0"/>
                <w:numId w:val="0"/>
              </w:numPr>
              <w:ind w:left="360"/>
              <w:rPr>
                <w:i/>
                <w:color w:val="auto"/>
                <w:sz w:val="18"/>
                <w:szCs w:val="18"/>
              </w:rPr>
            </w:pPr>
            <w:r w:rsidRPr="00E30395">
              <w:rPr>
                <w:i/>
                <w:color w:val="auto"/>
                <w:sz w:val="18"/>
                <w:szCs w:val="18"/>
              </w:rPr>
              <w:t>Origins</w:t>
            </w:r>
            <w:r w:rsidR="007D56FC" w:rsidRPr="00E30395">
              <w:rPr>
                <w:i/>
                <w:color w:val="auto"/>
                <w:sz w:val="18"/>
                <w:szCs w:val="18"/>
              </w:rPr>
              <w:t xml:space="preserve">, Market opportunity, Increased Travel, Culture, </w:t>
            </w:r>
            <w:r w:rsidR="00123518" w:rsidRPr="00E30395">
              <w:rPr>
                <w:i/>
                <w:color w:val="auto"/>
                <w:sz w:val="18"/>
                <w:szCs w:val="18"/>
              </w:rPr>
              <w:t>Image -</w:t>
            </w:r>
            <w:r w:rsidR="00345831" w:rsidRPr="00E30395">
              <w:rPr>
                <w:i/>
                <w:color w:val="auto"/>
                <w:sz w:val="18"/>
                <w:szCs w:val="18"/>
              </w:rPr>
              <w:t xml:space="preserve"> town, city,</w:t>
            </w:r>
            <w:r w:rsidR="00123518" w:rsidRPr="00E30395">
              <w:rPr>
                <w:i/>
                <w:color w:val="auto"/>
                <w:sz w:val="18"/>
                <w:szCs w:val="18"/>
              </w:rPr>
              <w:t xml:space="preserve"> region, country</w:t>
            </w:r>
            <w:r w:rsidR="007D56FC" w:rsidRPr="00E30395">
              <w:rPr>
                <w:i/>
                <w:color w:val="auto"/>
                <w:sz w:val="18"/>
                <w:szCs w:val="18"/>
              </w:rPr>
              <w:t xml:space="preserve">, Chef expertise, </w:t>
            </w:r>
            <w:r w:rsidR="00345831" w:rsidRPr="00E30395">
              <w:rPr>
                <w:i/>
                <w:color w:val="auto"/>
                <w:sz w:val="18"/>
                <w:szCs w:val="18"/>
              </w:rPr>
              <w:t xml:space="preserve">Media </w:t>
            </w:r>
            <w:r w:rsidR="007D56FC" w:rsidRPr="00E30395">
              <w:rPr>
                <w:i/>
                <w:color w:val="auto"/>
                <w:sz w:val="18"/>
                <w:szCs w:val="18"/>
              </w:rPr>
              <w:t xml:space="preserve">/ Marketing, Awards, Trails, </w:t>
            </w:r>
            <w:r w:rsidR="00123518" w:rsidRPr="00E30395">
              <w:rPr>
                <w:i/>
                <w:color w:val="auto"/>
                <w:sz w:val="18"/>
                <w:szCs w:val="18"/>
              </w:rPr>
              <w:t>Branding</w:t>
            </w:r>
          </w:p>
          <w:p w14:paraId="4E6A5E87" w14:textId="77777777" w:rsidR="00284524" w:rsidRDefault="00284524" w:rsidP="00FF7547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61B9339D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18FDEE52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60AC82EC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55278E58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698CB469" w14:textId="77777777" w:rsidR="00D12A9D" w:rsidRDefault="00D12A9D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55F2164E" w14:textId="77777777" w:rsidR="00D12A9D" w:rsidRDefault="00D12A9D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434E9955" w14:textId="77777777" w:rsidR="00284524" w:rsidRPr="00AA5584" w:rsidRDefault="00284524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12" w:space="0" w:color="5F497A" w:themeColor="accent4" w:themeShade="BF"/>
              <w:bottom w:val="single" w:sz="4" w:space="0" w:color="5F497A" w:themeColor="accent4" w:themeShade="BF"/>
            </w:tcBorders>
          </w:tcPr>
          <w:p w14:paraId="395D3A68" w14:textId="77777777" w:rsidR="00181CD2" w:rsidRDefault="00181CD2" w:rsidP="00181CD2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48966A2B" w14:textId="78CB8F82" w:rsidR="00BB4942" w:rsidRPr="00FA6AC8" w:rsidRDefault="00871BF7" w:rsidP="00FA6AC8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Understand </w:t>
            </w:r>
            <w:r w:rsidR="00D71F08">
              <w:rPr>
                <w:rFonts w:ascii="Arial" w:hAnsi="Arial" w:cs="Arial"/>
                <w:sz w:val="18"/>
                <w:szCs w:val="18"/>
              </w:rPr>
              <w:t xml:space="preserve">the key elements of a </w:t>
            </w:r>
            <w:r w:rsidR="00BB4942" w:rsidRPr="00FA6AC8">
              <w:rPr>
                <w:rFonts w:ascii="Arial" w:hAnsi="Arial" w:cs="Arial"/>
                <w:sz w:val="18"/>
                <w:szCs w:val="18"/>
              </w:rPr>
              <w:t xml:space="preserve">food </w:t>
            </w:r>
            <w:r w:rsidR="00D71F08" w:rsidRPr="00FA6AC8">
              <w:rPr>
                <w:rFonts w:ascii="Arial" w:hAnsi="Arial" w:cs="Arial"/>
                <w:sz w:val="18"/>
                <w:szCs w:val="18"/>
              </w:rPr>
              <w:t>destination</w:t>
            </w:r>
          </w:p>
          <w:p w14:paraId="4D73CAE9" w14:textId="77777777" w:rsidR="00BB4942" w:rsidRPr="00BB4942" w:rsidRDefault="00BB4942" w:rsidP="00BB4942">
            <w:pPr>
              <w:pStyle w:val="AssessmentCriteria"/>
              <w:numPr>
                <w:ilvl w:val="0"/>
                <w:numId w:val="0"/>
              </w:numPr>
              <w:rPr>
                <w:rFonts w:eastAsiaTheme="minorEastAsia"/>
                <w:color w:val="auto"/>
                <w:sz w:val="18"/>
                <w:szCs w:val="18"/>
              </w:rPr>
            </w:pPr>
          </w:p>
          <w:p w14:paraId="6E3C3DEF" w14:textId="77777777" w:rsidR="00284524" w:rsidRPr="00CB7318" w:rsidRDefault="00284524" w:rsidP="008F33EB">
            <w:pPr>
              <w:pStyle w:val="AssessmentCriteria"/>
              <w:numPr>
                <w:ilvl w:val="0"/>
                <w:numId w:val="0"/>
              </w:numPr>
              <w:ind w:left="792" w:hanging="432"/>
              <w:rPr>
                <w:sz w:val="18"/>
                <w:szCs w:val="18"/>
              </w:rPr>
            </w:pPr>
          </w:p>
        </w:tc>
      </w:tr>
      <w:tr w:rsidR="00284524" w:rsidRPr="00CB7318" w14:paraId="59FEF343" w14:textId="77777777" w:rsidTr="0064471D">
        <w:trPr>
          <w:trHeight w:val="3266"/>
          <w:jc w:val="center"/>
        </w:trPr>
        <w:tc>
          <w:tcPr>
            <w:tcW w:w="4219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</w:tcBorders>
          </w:tcPr>
          <w:p w14:paraId="4213C816" w14:textId="77777777" w:rsidR="00BD5AF7" w:rsidRPr="001D0685" w:rsidRDefault="00BD5AF7" w:rsidP="00BD5AF7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0BEFCB5D" w14:textId="77777777" w:rsidR="00284524" w:rsidRPr="001D0685" w:rsidRDefault="00FD385F" w:rsidP="001D0685">
            <w:pPr>
              <w:pStyle w:val="LearningOutcome"/>
              <w:rPr>
                <w:color w:val="auto"/>
                <w:sz w:val="18"/>
                <w:szCs w:val="18"/>
              </w:rPr>
            </w:pPr>
            <w:r w:rsidRPr="001D0685">
              <w:rPr>
                <w:color w:val="auto"/>
                <w:sz w:val="18"/>
                <w:szCs w:val="18"/>
              </w:rPr>
              <w:t xml:space="preserve">Explain how a business or </w:t>
            </w:r>
            <w:r w:rsidR="00FF7547" w:rsidRPr="001D0685">
              <w:rPr>
                <w:color w:val="auto"/>
                <w:sz w:val="18"/>
                <w:szCs w:val="18"/>
              </w:rPr>
              <w:t xml:space="preserve">area can </w:t>
            </w:r>
            <w:r w:rsidR="00A96814" w:rsidRPr="001D0685">
              <w:rPr>
                <w:color w:val="auto"/>
                <w:sz w:val="18"/>
                <w:szCs w:val="18"/>
              </w:rPr>
              <w:t>become a food destination</w:t>
            </w:r>
            <w:r w:rsidR="00FF7547" w:rsidRPr="001D0685">
              <w:rPr>
                <w:color w:val="auto"/>
                <w:sz w:val="18"/>
                <w:szCs w:val="18"/>
              </w:rPr>
              <w:t xml:space="preserve"> </w:t>
            </w:r>
          </w:p>
          <w:p w14:paraId="09595A52" w14:textId="77777777" w:rsidR="00FF7547" w:rsidRPr="001D0685" w:rsidRDefault="00FF7547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</w:p>
          <w:p w14:paraId="43EAC3B8" w14:textId="77777777" w:rsidR="00284524" w:rsidRPr="001D0685" w:rsidRDefault="00284524" w:rsidP="0064471D">
            <w:pPr>
              <w:pStyle w:val="LearningOutcome"/>
              <w:numPr>
                <w:ilvl w:val="0"/>
                <w:numId w:val="0"/>
              </w:numPr>
              <w:ind w:left="360"/>
              <w:rPr>
                <w:color w:val="auto"/>
                <w:sz w:val="18"/>
                <w:szCs w:val="18"/>
              </w:rPr>
            </w:pPr>
            <w:r w:rsidRPr="001D0685">
              <w:rPr>
                <w:color w:val="auto"/>
                <w:sz w:val="18"/>
                <w:szCs w:val="18"/>
              </w:rPr>
              <w:t xml:space="preserve">Range </w:t>
            </w:r>
          </w:p>
          <w:p w14:paraId="20635212" w14:textId="77777777" w:rsidR="007D56FC" w:rsidRPr="001D0685" w:rsidRDefault="007D56FC" w:rsidP="007D56FC">
            <w:pPr>
              <w:pStyle w:val="LearningOutcome"/>
              <w:numPr>
                <w:ilvl w:val="0"/>
                <w:numId w:val="0"/>
              </w:numPr>
              <w:ind w:left="360"/>
              <w:rPr>
                <w:b/>
                <w:color w:val="auto"/>
                <w:sz w:val="18"/>
                <w:szCs w:val="18"/>
              </w:rPr>
            </w:pPr>
          </w:p>
          <w:p w14:paraId="1D50496B" w14:textId="77777777" w:rsidR="00345831" w:rsidRPr="00E30395" w:rsidRDefault="007D56FC" w:rsidP="007D56FC">
            <w:pPr>
              <w:pStyle w:val="LearningOutcome"/>
              <w:numPr>
                <w:ilvl w:val="0"/>
                <w:numId w:val="0"/>
              </w:numPr>
              <w:ind w:left="360"/>
              <w:rPr>
                <w:b/>
                <w:i/>
                <w:color w:val="auto"/>
                <w:sz w:val="18"/>
                <w:szCs w:val="18"/>
              </w:rPr>
            </w:pPr>
            <w:r w:rsidRPr="00E30395">
              <w:rPr>
                <w:i/>
                <w:color w:val="auto"/>
                <w:sz w:val="18"/>
                <w:szCs w:val="18"/>
              </w:rPr>
              <w:t xml:space="preserve">Festivals, Events, </w:t>
            </w:r>
            <w:r w:rsidR="00123518" w:rsidRPr="00E30395">
              <w:rPr>
                <w:i/>
                <w:color w:val="auto"/>
                <w:sz w:val="18"/>
                <w:szCs w:val="18"/>
              </w:rPr>
              <w:t>Marketing, Branding</w:t>
            </w:r>
            <w:r w:rsidR="00A96814" w:rsidRPr="00E30395">
              <w:rPr>
                <w:i/>
                <w:color w:val="auto"/>
                <w:sz w:val="18"/>
                <w:szCs w:val="18"/>
              </w:rPr>
              <w:t>, Education and Training, Public/Private collaboration, Coordination of activities</w:t>
            </w:r>
          </w:p>
          <w:p w14:paraId="2C1D4F49" w14:textId="77777777" w:rsidR="00345831" w:rsidRPr="001D0685" w:rsidRDefault="00345831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7B776CF2" w14:textId="77777777" w:rsidR="00284524" w:rsidRPr="001D0685" w:rsidRDefault="00284524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2F9B806B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7B9A5020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6A00D1DC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3C7FD70A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0F69669D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59924F8E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5D02CF1B" w14:textId="77777777" w:rsidR="00284524" w:rsidRDefault="00284524" w:rsidP="0064471D">
            <w:pPr>
              <w:pStyle w:val="LearningOutcome"/>
              <w:numPr>
                <w:ilvl w:val="0"/>
                <w:numId w:val="0"/>
              </w:numPr>
              <w:ind w:left="360" w:hanging="360"/>
              <w:rPr>
                <w:color w:val="auto"/>
                <w:sz w:val="18"/>
                <w:szCs w:val="18"/>
              </w:rPr>
            </w:pPr>
          </w:p>
          <w:p w14:paraId="4FD01473" w14:textId="77777777" w:rsidR="00FF7547" w:rsidRDefault="00FF7547" w:rsidP="0064471D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  <w:p w14:paraId="07B6FB6F" w14:textId="63C36EB4" w:rsidR="00FF7547" w:rsidRPr="00AA5584" w:rsidRDefault="00FF7547" w:rsidP="00204538">
            <w:pPr>
              <w:pStyle w:val="LearningOutcome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single" w:sz="4" w:space="0" w:color="5F497A" w:themeColor="accent4" w:themeShade="BF"/>
              <w:bottom w:val="single" w:sz="12" w:space="0" w:color="5F497A" w:themeColor="accent4" w:themeShade="BF"/>
              <w:right w:val="single" w:sz="24" w:space="0" w:color="5F497A" w:themeColor="accent4" w:themeShade="BF"/>
            </w:tcBorders>
          </w:tcPr>
          <w:p w14:paraId="11D875D1" w14:textId="77777777" w:rsidR="00181CD2" w:rsidRDefault="00181CD2" w:rsidP="00181CD2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  <w:p w14:paraId="382C9803" w14:textId="77777777" w:rsidR="00FD385F" w:rsidRDefault="00D74B14" w:rsidP="007E0EFD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activities that need to take place to become a food destination.</w:t>
            </w:r>
          </w:p>
          <w:p w14:paraId="21D070B3" w14:textId="77777777" w:rsidR="00D74B14" w:rsidRPr="00FD385F" w:rsidRDefault="00D74B14" w:rsidP="00D74B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0530D" w14:textId="77777777" w:rsidR="00284524" w:rsidRPr="00CB7318" w:rsidRDefault="008F33EB" w:rsidP="008F33EB">
            <w:pPr>
              <w:numPr>
                <w:ilvl w:val="1"/>
                <w:numId w:val="1"/>
              </w:numPr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Create marketing material to promote a food destination of your choice </w:t>
            </w:r>
          </w:p>
        </w:tc>
      </w:tr>
    </w:tbl>
    <w:p w14:paraId="24C72D81" w14:textId="77777777" w:rsidR="005B20F7" w:rsidRPr="008E5EB9" w:rsidRDefault="005B20F7">
      <w:pPr>
        <w:rPr>
          <w:rFonts w:ascii="Arial" w:hAnsi="Arial" w:cs="Arial"/>
          <w:bCs/>
          <w:sz w:val="18"/>
          <w:szCs w:val="18"/>
          <w:lang w:val="en-US" w:eastAsia="ja-JP"/>
        </w:rPr>
      </w:pPr>
    </w:p>
    <w:sectPr w:rsidR="005B20F7" w:rsidRPr="008E5EB9" w:rsidSect="00C9211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B8443" w14:textId="77777777" w:rsidR="00597A1A" w:rsidRDefault="00597A1A" w:rsidP="00FE3A74">
      <w:r>
        <w:separator/>
      </w:r>
    </w:p>
  </w:endnote>
  <w:endnote w:type="continuationSeparator" w:id="0">
    <w:p w14:paraId="216BD206" w14:textId="77777777" w:rsidR="00597A1A" w:rsidRDefault="00597A1A" w:rsidP="00FE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5FB2D" w14:textId="77777777" w:rsidR="00597A1A" w:rsidRDefault="00597A1A" w:rsidP="00FE3A74">
      <w:r>
        <w:separator/>
      </w:r>
    </w:p>
  </w:footnote>
  <w:footnote w:type="continuationSeparator" w:id="0">
    <w:p w14:paraId="4A8CD7D4" w14:textId="77777777" w:rsidR="00597A1A" w:rsidRDefault="00597A1A" w:rsidP="00FE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8A73" w14:textId="77777777" w:rsidR="00597A1A" w:rsidRDefault="00597A1A" w:rsidP="00FE3A7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621"/>
    <w:multiLevelType w:val="hybridMultilevel"/>
    <w:tmpl w:val="A6F0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05F"/>
    <w:multiLevelType w:val="hybridMultilevel"/>
    <w:tmpl w:val="FF1A3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5B2B"/>
    <w:multiLevelType w:val="hybridMultilevel"/>
    <w:tmpl w:val="A9F6D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1275"/>
    <w:multiLevelType w:val="hybridMultilevel"/>
    <w:tmpl w:val="94EE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1E6"/>
    <w:multiLevelType w:val="hybridMultilevel"/>
    <w:tmpl w:val="364EA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ABF"/>
    <w:multiLevelType w:val="hybridMultilevel"/>
    <w:tmpl w:val="A1CC8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D4C5A"/>
    <w:multiLevelType w:val="hybridMultilevel"/>
    <w:tmpl w:val="C2A0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432B"/>
    <w:multiLevelType w:val="hybridMultilevel"/>
    <w:tmpl w:val="881E7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D0E00"/>
    <w:multiLevelType w:val="hybridMultilevel"/>
    <w:tmpl w:val="AE045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00BEA"/>
    <w:multiLevelType w:val="hybridMultilevel"/>
    <w:tmpl w:val="8A4AB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F6745"/>
    <w:multiLevelType w:val="multilevel"/>
    <w:tmpl w:val="1C180632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29F4A3C"/>
    <w:multiLevelType w:val="hybridMultilevel"/>
    <w:tmpl w:val="ECAC0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D2594"/>
    <w:multiLevelType w:val="hybridMultilevel"/>
    <w:tmpl w:val="1B2A6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B6967"/>
    <w:multiLevelType w:val="multilevel"/>
    <w:tmpl w:val="C6AA1D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E3004E"/>
    <w:multiLevelType w:val="hybridMultilevel"/>
    <w:tmpl w:val="D0480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0"/>
    <w:lvlOverride w:ilvl="0">
      <w:startOverride w:val="1"/>
    </w:lvlOverride>
  </w:num>
  <w:num w:numId="9">
    <w:abstractNumId w:val="14"/>
  </w:num>
  <w:num w:numId="10">
    <w:abstractNumId w:val="9"/>
  </w:num>
  <w:num w:numId="11">
    <w:abstractNumId w:val="10"/>
    <w:lvlOverride w:ilvl="0">
      <w:startOverride w:val="1"/>
    </w:lvlOverride>
  </w:num>
  <w:num w:numId="12">
    <w:abstractNumId w:val="11"/>
  </w:num>
  <w:num w:numId="13">
    <w:abstractNumId w:val="10"/>
    <w:lvlOverride w:ilvl="0">
      <w:startOverride w:val="1"/>
    </w:lvlOverride>
  </w:num>
  <w:num w:numId="14">
    <w:abstractNumId w:val="2"/>
  </w:num>
  <w:num w:numId="15">
    <w:abstractNumId w:val="10"/>
    <w:lvlOverride w:ilvl="0">
      <w:startOverride w:val="1"/>
    </w:lvlOverride>
  </w:num>
  <w:num w:numId="16">
    <w:abstractNumId w:val="5"/>
  </w:num>
  <w:num w:numId="17">
    <w:abstractNumId w:val="10"/>
    <w:lvlOverride w:ilvl="0">
      <w:startOverride w:val="1"/>
    </w:lvlOverride>
  </w:num>
  <w:num w:numId="18">
    <w:abstractNumId w:val="0"/>
  </w:num>
  <w:num w:numId="19">
    <w:abstractNumId w:val="10"/>
    <w:lvlOverride w:ilvl="0">
      <w:startOverride w:val="1"/>
    </w:lvlOverride>
  </w:num>
  <w:num w:numId="20">
    <w:abstractNumId w:val="12"/>
  </w:num>
  <w:num w:numId="21">
    <w:abstractNumId w:val="10"/>
    <w:lvlOverride w:ilvl="0">
      <w:startOverride w:val="1"/>
    </w:lvlOverride>
  </w:num>
  <w:num w:numId="22">
    <w:abstractNumId w:val="1"/>
  </w:num>
  <w:num w:numId="23">
    <w:abstractNumId w:val="10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0"/>
    <w:lvlOverride w:ilvl="0">
      <w:startOverride w:val="1"/>
    </w:lvlOverride>
  </w:num>
  <w:num w:numId="28">
    <w:abstractNumId w:val="6"/>
  </w:num>
  <w:num w:numId="29">
    <w:abstractNumId w:val="8"/>
  </w:num>
  <w:num w:numId="30">
    <w:abstractNumId w:val="10"/>
    <w:lvlOverride w:ilvl="0">
      <w:startOverride w:val="1"/>
    </w:lvlOverride>
  </w:num>
  <w:num w:numId="31">
    <w:abstractNumId w:val="13"/>
  </w:num>
  <w:num w:numId="32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C1"/>
    <w:rsid w:val="00004EEA"/>
    <w:rsid w:val="00014306"/>
    <w:rsid w:val="00057D4C"/>
    <w:rsid w:val="00061F40"/>
    <w:rsid w:val="000727F9"/>
    <w:rsid w:val="00076900"/>
    <w:rsid w:val="000A18A5"/>
    <w:rsid w:val="00110A10"/>
    <w:rsid w:val="001133D3"/>
    <w:rsid w:val="00117462"/>
    <w:rsid w:val="00120738"/>
    <w:rsid w:val="00123518"/>
    <w:rsid w:val="00181CD2"/>
    <w:rsid w:val="001B0D26"/>
    <w:rsid w:val="001C3F88"/>
    <w:rsid w:val="001D0685"/>
    <w:rsid w:val="00204538"/>
    <w:rsid w:val="002112B6"/>
    <w:rsid w:val="002155E5"/>
    <w:rsid w:val="002757A9"/>
    <w:rsid w:val="00284524"/>
    <w:rsid w:val="002B16F0"/>
    <w:rsid w:val="002D2F7D"/>
    <w:rsid w:val="00302C49"/>
    <w:rsid w:val="00307FC2"/>
    <w:rsid w:val="0034182B"/>
    <w:rsid w:val="00342428"/>
    <w:rsid w:val="00345831"/>
    <w:rsid w:val="0036001C"/>
    <w:rsid w:val="003A76CD"/>
    <w:rsid w:val="003D04A6"/>
    <w:rsid w:val="003E720C"/>
    <w:rsid w:val="003F1B83"/>
    <w:rsid w:val="003F7350"/>
    <w:rsid w:val="0040044E"/>
    <w:rsid w:val="0040536C"/>
    <w:rsid w:val="0047777C"/>
    <w:rsid w:val="004B28C3"/>
    <w:rsid w:val="004C1854"/>
    <w:rsid w:val="004E732F"/>
    <w:rsid w:val="004F5CB6"/>
    <w:rsid w:val="004F5DD9"/>
    <w:rsid w:val="005424D4"/>
    <w:rsid w:val="00543E24"/>
    <w:rsid w:val="00552A66"/>
    <w:rsid w:val="0057097B"/>
    <w:rsid w:val="00594586"/>
    <w:rsid w:val="00597A1A"/>
    <w:rsid w:val="005B20F7"/>
    <w:rsid w:val="005E2322"/>
    <w:rsid w:val="0061316E"/>
    <w:rsid w:val="006E746D"/>
    <w:rsid w:val="006E7503"/>
    <w:rsid w:val="006F0086"/>
    <w:rsid w:val="0070249A"/>
    <w:rsid w:val="007078B9"/>
    <w:rsid w:val="00713AD0"/>
    <w:rsid w:val="00737009"/>
    <w:rsid w:val="00751AE9"/>
    <w:rsid w:val="00773402"/>
    <w:rsid w:val="00773FA2"/>
    <w:rsid w:val="007B4A96"/>
    <w:rsid w:val="007D56FC"/>
    <w:rsid w:val="00805B9D"/>
    <w:rsid w:val="00827BCC"/>
    <w:rsid w:val="00834E09"/>
    <w:rsid w:val="00841756"/>
    <w:rsid w:val="00845F98"/>
    <w:rsid w:val="008560B5"/>
    <w:rsid w:val="008566C1"/>
    <w:rsid w:val="008717B0"/>
    <w:rsid w:val="00871BF7"/>
    <w:rsid w:val="00883EED"/>
    <w:rsid w:val="00891A4E"/>
    <w:rsid w:val="008A248A"/>
    <w:rsid w:val="008A38E0"/>
    <w:rsid w:val="008D243D"/>
    <w:rsid w:val="008E5EB9"/>
    <w:rsid w:val="008F33EB"/>
    <w:rsid w:val="00917D7B"/>
    <w:rsid w:val="00924D2E"/>
    <w:rsid w:val="00984C0F"/>
    <w:rsid w:val="0098673E"/>
    <w:rsid w:val="00A0473E"/>
    <w:rsid w:val="00A347A9"/>
    <w:rsid w:val="00A60772"/>
    <w:rsid w:val="00A7257E"/>
    <w:rsid w:val="00A96814"/>
    <w:rsid w:val="00AA3F39"/>
    <w:rsid w:val="00AA5584"/>
    <w:rsid w:val="00AC7503"/>
    <w:rsid w:val="00AD041B"/>
    <w:rsid w:val="00AE24EA"/>
    <w:rsid w:val="00AE7FE5"/>
    <w:rsid w:val="00AF0255"/>
    <w:rsid w:val="00B025BA"/>
    <w:rsid w:val="00B22A99"/>
    <w:rsid w:val="00B339B2"/>
    <w:rsid w:val="00B646DD"/>
    <w:rsid w:val="00B82091"/>
    <w:rsid w:val="00B9123A"/>
    <w:rsid w:val="00BB4942"/>
    <w:rsid w:val="00BC29BB"/>
    <w:rsid w:val="00BD06EF"/>
    <w:rsid w:val="00BD5AF7"/>
    <w:rsid w:val="00BE7203"/>
    <w:rsid w:val="00C10796"/>
    <w:rsid w:val="00C12991"/>
    <w:rsid w:val="00C67C07"/>
    <w:rsid w:val="00C9211B"/>
    <w:rsid w:val="00CB7318"/>
    <w:rsid w:val="00CB7730"/>
    <w:rsid w:val="00CC61F7"/>
    <w:rsid w:val="00CF58D7"/>
    <w:rsid w:val="00D12A9D"/>
    <w:rsid w:val="00D21B76"/>
    <w:rsid w:val="00D30D5F"/>
    <w:rsid w:val="00D71F08"/>
    <w:rsid w:val="00D74B14"/>
    <w:rsid w:val="00DA58C1"/>
    <w:rsid w:val="00DE7A04"/>
    <w:rsid w:val="00E30395"/>
    <w:rsid w:val="00E44AD7"/>
    <w:rsid w:val="00E62501"/>
    <w:rsid w:val="00ED005C"/>
    <w:rsid w:val="00EF3D0A"/>
    <w:rsid w:val="00EF4011"/>
    <w:rsid w:val="00F033E0"/>
    <w:rsid w:val="00F17F15"/>
    <w:rsid w:val="00F40C26"/>
    <w:rsid w:val="00F51259"/>
    <w:rsid w:val="00F51940"/>
    <w:rsid w:val="00F7580D"/>
    <w:rsid w:val="00FA6AC8"/>
    <w:rsid w:val="00FB7187"/>
    <w:rsid w:val="00FD385F"/>
    <w:rsid w:val="00FE3A74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EAD0761"/>
  <w15:docId w15:val="{7BF93FC4-A7D8-47DE-B473-CA2AA56D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C1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58C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rningOutcome">
    <w:name w:val="Learning Outcome"/>
    <w:basedOn w:val="Normal"/>
    <w:uiPriority w:val="99"/>
    <w:rsid w:val="00DA58C1"/>
    <w:pPr>
      <w:numPr>
        <w:numId w:val="1"/>
      </w:numPr>
    </w:pPr>
    <w:rPr>
      <w:rFonts w:ascii="Arial" w:eastAsia="Times New Roman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uiPriority w:val="99"/>
    <w:rsid w:val="00DA58C1"/>
    <w:pPr>
      <w:numPr>
        <w:ilvl w:val="1"/>
        <w:numId w:val="1"/>
      </w:numPr>
    </w:pPr>
    <w:rPr>
      <w:rFonts w:ascii="Arial" w:eastAsia="Times New Roman" w:hAnsi="Arial" w:cs="Arial"/>
      <w:color w:val="00008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E3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74"/>
    <w:rPr>
      <w:rFonts w:ascii="Times New Roman" w:eastAsiaTheme="minorEastAsia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3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74"/>
    <w:rPr>
      <w:rFonts w:ascii="Times New Roman" w:eastAsiaTheme="minorEastAsia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74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E5EB9"/>
    <w:pPr>
      <w:widowControl w:val="0"/>
      <w:ind w:left="583"/>
    </w:pPr>
    <w:rPr>
      <w:rFonts w:ascii="Arial" w:eastAsia="Arial" w:hAnsi="Arial" w:cstheme="minorBid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E5EB9"/>
    <w:rPr>
      <w:rFonts w:ascii="Arial" w:eastAsia="Arial" w:hAnsi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CB77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rsid w:val="0047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0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E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E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1BB733D048848AC720D443736D90A" ma:contentTypeVersion="2" ma:contentTypeDescription="Create a new document." ma:contentTypeScope="" ma:versionID="c15fac9aeb42be5b75a51d8de09de9b4">
  <xsd:schema xmlns:xsd="http://www.w3.org/2001/XMLSchema" xmlns:xs="http://www.w3.org/2001/XMLSchema" xmlns:p="http://schemas.microsoft.com/office/2006/metadata/properties" xmlns:ns2="f3f6c1cd-738b-4126-8b39-8f67d1beedf0" targetNamespace="http://schemas.microsoft.com/office/2006/metadata/properties" ma:root="true" ma:fieldsID="5e25deb19bfc11d761f22dfc2de6be65" ns2:_="">
    <xsd:import namespace="f3f6c1cd-738b-4126-8b39-8f67d1be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6c1cd-738b-4126-8b39-8f67d1bee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EF1C7-F626-42D2-8D42-669748D18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9D9DD-1FF4-40A0-BD55-4EA1B215D42E}"/>
</file>

<file path=customXml/itemProps3.xml><?xml version="1.0" encoding="utf-8"?>
<ds:datastoreItem xmlns:ds="http://schemas.openxmlformats.org/officeDocument/2006/customXml" ds:itemID="{16DFB836-2589-4F02-AEA7-4123FD87399C}"/>
</file>

<file path=customXml/itemProps4.xml><?xml version="1.0" encoding="utf-8"?>
<ds:datastoreItem xmlns:ds="http://schemas.openxmlformats.org/officeDocument/2006/customXml" ds:itemID="{C8C103A8-FF47-4F99-9C75-DA043EF52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Wiggins, Simon</dc:creator>
  <cp:lastModifiedBy>Simon Wiggins</cp:lastModifiedBy>
  <cp:revision>60</cp:revision>
  <cp:lastPrinted>2018-10-24T12:49:00Z</cp:lastPrinted>
  <dcterms:created xsi:type="dcterms:W3CDTF">2018-08-30T12:07:00Z</dcterms:created>
  <dcterms:modified xsi:type="dcterms:W3CDTF">2019-07-17T14:07:00Z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0x0101006371BB733D048848AC720D443736D90A</vt:lpwstr>
  </property>
</Properties>
</file>